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1B32" w:rsidRDefault="00E804A1" w:rsidP="004D728C">
      <w:pPr>
        <w:jc w:val="both"/>
        <w:rPr>
          <w:rFonts w:ascii="Tahoma" w:hAnsi="Tahoma" w:cs="Tahoma"/>
          <w:sz w:val="20"/>
          <w:szCs w:val="20"/>
          <w:lang w:val="pl-PL"/>
        </w:rPr>
      </w:pPr>
      <w:bookmarkStart w:id="0" w:name="_GoBack"/>
      <w:bookmarkEnd w:id="0"/>
      <w:r>
        <w:rPr>
          <w:rFonts w:ascii="Tahoma" w:hAnsi="Tahoma" w:cs="Tahoma"/>
          <w:sz w:val="20"/>
          <w:szCs w:val="20"/>
          <w:lang w:val="pl-PL"/>
        </w:rPr>
        <w:t>Nedelišće, 16.12</w:t>
      </w:r>
      <w:r w:rsidR="006D1B32">
        <w:rPr>
          <w:rFonts w:ascii="Tahoma" w:hAnsi="Tahoma" w:cs="Tahoma"/>
          <w:sz w:val="20"/>
          <w:szCs w:val="20"/>
          <w:lang w:val="pl-PL"/>
        </w:rPr>
        <w:t>.2016.g.</w:t>
      </w:r>
    </w:p>
    <w:p w:rsidR="006D1B32" w:rsidRDefault="006D1B32" w:rsidP="004D728C">
      <w:pPr>
        <w:jc w:val="both"/>
        <w:rPr>
          <w:rFonts w:ascii="Tahoma" w:hAnsi="Tahoma" w:cs="Tahoma"/>
          <w:sz w:val="20"/>
          <w:szCs w:val="20"/>
          <w:lang w:val="pl-PL"/>
        </w:rPr>
      </w:pPr>
    </w:p>
    <w:p w:rsidR="004D728C" w:rsidRPr="0068632C" w:rsidRDefault="004D728C" w:rsidP="004D728C">
      <w:pPr>
        <w:jc w:val="both"/>
        <w:rPr>
          <w:rFonts w:ascii="Tahoma" w:hAnsi="Tahoma" w:cs="Tahoma"/>
          <w:sz w:val="20"/>
          <w:szCs w:val="20"/>
        </w:rPr>
      </w:pPr>
      <w:r w:rsidRPr="0068632C">
        <w:rPr>
          <w:rFonts w:ascii="Tahoma" w:hAnsi="Tahoma" w:cs="Tahoma"/>
          <w:sz w:val="20"/>
          <w:szCs w:val="20"/>
          <w:lang w:val="pl-PL"/>
        </w:rPr>
        <w:t>Nadle</w:t>
      </w:r>
      <w:r w:rsidRPr="0068632C">
        <w:rPr>
          <w:rFonts w:ascii="Tahoma" w:hAnsi="Tahoma" w:cs="Tahoma"/>
          <w:sz w:val="20"/>
          <w:szCs w:val="20"/>
        </w:rPr>
        <w:t>ž</w:t>
      </w:r>
      <w:r w:rsidRPr="0068632C">
        <w:rPr>
          <w:rFonts w:ascii="Tahoma" w:hAnsi="Tahoma" w:cs="Tahoma"/>
          <w:sz w:val="20"/>
          <w:szCs w:val="20"/>
          <w:lang w:val="pl-PL"/>
        </w:rPr>
        <w:t>ni</w:t>
      </w:r>
      <w:r w:rsidRPr="0068632C">
        <w:rPr>
          <w:rFonts w:ascii="Tahoma" w:hAnsi="Tahoma" w:cs="Tahoma"/>
          <w:sz w:val="20"/>
          <w:szCs w:val="20"/>
        </w:rPr>
        <w:t xml:space="preserve"> </w:t>
      </w:r>
      <w:r w:rsidRPr="0068632C">
        <w:rPr>
          <w:rFonts w:ascii="Tahoma" w:hAnsi="Tahoma" w:cs="Tahoma"/>
          <w:sz w:val="20"/>
          <w:szCs w:val="20"/>
          <w:lang w:val="pl-PL"/>
        </w:rPr>
        <w:t>trgova</w:t>
      </w:r>
      <w:r w:rsidRPr="0068632C">
        <w:rPr>
          <w:rFonts w:ascii="Tahoma" w:hAnsi="Tahoma" w:cs="Tahoma"/>
          <w:sz w:val="20"/>
          <w:szCs w:val="20"/>
        </w:rPr>
        <w:t>č</w:t>
      </w:r>
      <w:r w:rsidRPr="0068632C">
        <w:rPr>
          <w:rFonts w:ascii="Tahoma" w:hAnsi="Tahoma" w:cs="Tahoma"/>
          <w:sz w:val="20"/>
          <w:szCs w:val="20"/>
          <w:lang w:val="pl-PL"/>
        </w:rPr>
        <w:t>ki</w:t>
      </w:r>
      <w:r w:rsidRPr="0068632C">
        <w:rPr>
          <w:rFonts w:ascii="Tahoma" w:hAnsi="Tahoma" w:cs="Tahoma"/>
          <w:sz w:val="20"/>
          <w:szCs w:val="20"/>
        </w:rPr>
        <w:t xml:space="preserve"> </w:t>
      </w:r>
      <w:r w:rsidRPr="0068632C">
        <w:rPr>
          <w:rFonts w:ascii="Tahoma" w:hAnsi="Tahoma" w:cs="Tahoma"/>
          <w:sz w:val="20"/>
          <w:szCs w:val="20"/>
          <w:lang w:val="pl-PL"/>
        </w:rPr>
        <w:t>sud</w:t>
      </w:r>
      <w:r w:rsidRPr="0068632C">
        <w:rPr>
          <w:rFonts w:ascii="Tahoma" w:hAnsi="Tahoma" w:cs="Tahoma"/>
          <w:sz w:val="20"/>
          <w:szCs w:val="20"/>
        </w:rPr>
        <w:t xml:space="preserve"> </w:t>
      </w:r>
      <w:r w:rsidRPr="0068632C">
        <w:rPr>
          <w:rFonts w:ascii="Tahoma" w:hAnsi="Tahoma" w:cs="Tahoma"/>
          <w:b/>
          <w:sz w:val="20"/>
          <w:szCs w:val="20"/>
        </w:rPr>
        <w:t>TRGOVAČKI SUD U VARAŽDINU</w:t>
      </w:r>
    </w:p>
    <w:p w:rsidR="004D728C" w:rsidRPr="0068632C" w:rsidRDefault="004D728C" w:rsidP="004D728C">
      <w:pPr>
        <w:jc w:val="both"/>
        <w:rPr>
          <w:rFonts w:ascii="Tahoma" w:hAnsi="Tahoma" w:cs="Tahoma"/>
          <w:sz w:val="20"/>
          <w:szCs w:val="20"/>
          <w:lang w:val="pl-PL"/>
        </w:rPr>
      </w:pPr>
      <w:r w:rsidRPr="0068632C">
        <w:rPr>
          <w:rFonts w:ascii="Tahoma" w:hAnsi="Tahoma" w:cs="Tahoma"/>
          <w:sz w:val="20"/>
          <w:szCs w:val="20"/>
          <w:lang w:val="pl-PL"/>
        </w:rPr>
        <w:t xml:space="preserve">Poslovni broj spisa </w:t>
      </w:r>
      <w:r w:rsidRPr="0068632C">
        <w:rPr>
          <w:rFonts w:ascii="Tahoma" w:hAnsi="Tahoma" w:cs="Tahoma"/>
          <w:b/>
          <w:sz w:val="20"/>
          <w:szCs w:val="20"/>
          <w:lang w:val="pl-PL"/>
        </w:rPr>
        <w:t>St-449/2013</w:t>
      </w:r>
      <w:r w:rsidRPr="0068632C">
        <w:rPr>
          <w:rFonts w:ascii="Tahoma" w:hAnsi="Tahoma" w:cs="Tahoma"/>
          <w:sz w:val="20"/>
          <w:szCs w:val="20"/>
          <w:lang w:val="pl-PL"/>
        </w:rPr>
        <w:t xml:space="preserve"> </w:t>
      </w:r>
    </w:p>
    <w:p w:rsidR="004D728C" w:rsidRPr="0068632C" w:rsidRDefault="004D728C" w:rsidP="004D728C">
      <w:pPr>
        <w:rPr>
          <w:rFonts w:ascii="Tahoma" w:hAnsi="Tahoma" w:cs="Tahoma"/>
          <w:b/>
          <w:sz w:val="20"/>
          <w:szCs w:val="20"/>
          <w:lang w:val="pl-PL"/>
        </w:rPr>
      </w:pPr>
      <w:r w:rsidRPr="0068632C">
        <w:rPr>
          <w:rFonts w:ascii="Tahoma" w:hAnsi="Tahoma" w:cs="Tahoma"/>
          <w:sz w:val="20"/>
          <w:szCs w:val="20"/>
          <w:lang w:val="pl-PL"/>
        </w:rPr>
        <w:t xml:space="preserve">Dužnik: </w:t>
      </w:r>
      <w:r w:rsidRPr="0068632C">
        <w:rPr>
          <w:rFonts w:ascii="Tahoma" w:hAnsi="Tahoma" w:cs="Tahoma"/>
          <w:b/>
          <w:sz w:val="20"/>
          <w:szCs w:val="20"/>
          <w:lang w:val="pl-PL"/>
        </w:rPr>
        <w:t>TRGO-GEA d.o.o. „u stečaju“,</w:t>
      </w:r>
    </w:p>
    <w:p w:rsidR="004D728C" w:rsidRPr="0068632C" w:rsidRDefault="004D728C" w:rsidP="004D728C">
      <w:pPr>
        <w:ind w:firstLine="708"/>
        <w:rPr>
          <w:rFonts w:ascii="Tahoma" w:hAnsi="Tahoma" w:cs="Tahoma"/>
          <w:b/>
          <w:sz w:val="20"/>
          <w:szCs w:val="20"/>
          <w:lang w:val="pl-PL"/>
        </w:rPr>
      </w:pPr>
      <w:r w:rsidRPr="0068632C">
        <w:rPr>
          <w:rFonts w:ascii="Tahoma" w:hAnsi="Tahoma" w:cs="Tahoma"/>
          <w:b/>
          <w:sz w:val="20"/>
          <w:szCs w:val="20"/>
          <w:lang w:val="pl-PL"/>
        </w:rPr>
        <w:t>Nedelišće</w:t>
      </w:r>
    </w:p>
    <w:p w:rsidR="004D728C" w:rsidRPr="0068632C" w:rsidRDefault="004D728C" w:rsidP="004D728C">
      <w:pPr>
        <w:ind w:firstLine="708"/>
        <w:rPr>
          <w:rFonts w:ascii="Tahoma" w:hAnsi="Tahoma" w:cs="Tahoma"/>
          <w:b/>
          <w:sz w:val="20"/>
          <w:szCs w:val="20"/>
          <w:lang w:val="pl-PL"/>
        </w:rPr>
      </w:pPr>
      <w:r w:rsidRPr="0068632C">
        <w:rPr>
          <w:rFonts w:ascii="Tahoma" w:hAnsi="Tahoma" w:cs="Tahoma"/>
          <w:b/>
          <w:sz w:val="20"/>
          <w:szCs w:val="20"/>
          <w:lang w:val="pl-PL"/>
        </w:rPr>
        <w:t>Maršala Tita 50</w:t>
      </w:r>
    </w:p>
    <w:p w:rsidR="004D728C" w:rsidRPr="0068632C" w:rsidRDefault="004D728C" w:rsidP="004D728C">
      <w:pPr>
        <w:ind w:firstLine="708"/>
        <w:rPr>
          <w:rFonts w:ascii="Tahoma" w:hAnsi="Tahoma" w:cs="Tahoma"/>
          <w:sz w:val="20"/>
          <w:szCs w:val="20"/>
          <w:lang w:val="pl-PL"/>
        </w:rPr>
      </w:pPr>
      <w:r w:rsidRPr="0068632C">
        <w:rPr>
          <w:rFonts w:ascii="Tahoma" w:hAnsi="Tahoma" w:cs="Tahoma"/>
          <w:b/>
          <w:sz w:val="20"/>
          <w:szCs w:val="20"/>
          <w:lang w:val="pl-PL"/>
        </w:rPr>
        <w:t>OIB: 94637373444</w:t>
      </w:r>
      <w:r w:rsidRPr="0068632C">
        <w:rPr>
          <w:rFonts w:ascii="Tahoma" w:hAnsi="Tahoma" w:cs="Tahoma"/>
          <w:sz w:val="20"/>
          <w:szCs w:val="20"/>
          <w:lang w:val="pl-PL"/>
        </w:rPr>
        <w:t xml:space="preserve"> </w:t>
      </w:r>
    </w:p>
    <w:p w:rsidR="006D1B32" w:rsidRPr="0068632C" w:rsidRDefault="006D1B32" w:rsidP="006D1B32">
      <w:pPr>
        <w:ind w:left="4956" w:firstLine="708"/>
        <w:jc w:val="both"/>
        <w:rPr>
          <w:rFonts w:ascii="Tahoma" w:hAnsi="Tahoma" w:cs="Tahoma"/>
          <w:sz w:val="20"/>
          <w:szCs w:val="20"/>
          <w:lang w:val="pl-PL"/>
        </w:rPr>
      </w:pPr>
      <w:r w:rsidRPr="0068632C">
        <w:rPr>
          <w:rFonts w:ascii="Tahoma" w:hAnsi="Tahoma" w:cs="Tahoma"/>
          <w:b/>
          <w:sz w:val="20"/>
          <w:szCs w:val="20"/>
        </w:rPr>
        <w:t>TRGOVAČKI SUD U VARAŽDINU</w:t>
      </w:r>
    </w:p>
    <w:p w:rsidR="006D1B32" w:rsidRPr="0068632C" w:rsidRDefault="006D1B32" w:rsidP="006D1B32">
      <w:pPr>
        <w:ind w:left="4956" w:firstLine="708"/>
        <w:jc w:val="both"/>
        <w:rPr>
          <w:rFonts w:ascii="Tahoma" w:hAnsi="Tahoma" w:cs="Tahoma"/>
          <w:sz w:val="20"/>
          <w:szCs w:val="20"/>
          <w:lang w:val="pl-PL"/>
        </w:rPr>
      </w:pPr>
      <w:r w:rsidRPr="0068632C">
        <w:rPr>
          <w:rFonts w:ascii="Tahoma" w:hAnsi="Tahoma" w:cs="Tahoma"/>
          <w:sz w:val="20"/>
          <w:szCs w:val="20"/>
          <w:lang w:val="pl-PL"/>
        </w:rPr>
        <w:t>St-449/2013</w:t>
      </w:r>
    </w:p>
    <w:p w:rsidR="006D1B32" w:rsidRPr="0068632C" w:rsidRDefault="006D1B32" w:rsidP="006D1B32">
      <w:pPr>
        <w:jc w:val="both"/>
        <w:rPr>
          <w:rFonts w:ascii="Tahoma" w:hAnsi="Tahoma" w:cs="Tahoma"/>
          <w:b/>
          <w:sz w:val="20"/>
          <w:szCs w:val="20"/>
          <w:lang w:val="pl-PL"/>
        </w:rPr>
      </w:pPr>
    </w:p>
    <w:p w:rsidR="006D1B32" w:rsidRPr="0068632C" w:rsidRDefault="006D1B32" w:rsidP="006D1B32">
      <w:pPr>
        <w:ind w:left="5664"/>
        <w:rPr>
          <w:rFonts w:ascii="Tahoma" w:hAnsi="Tahoma" w:cs="Tahoma"/>
          <w:b/>
          <w:sz w:val="20"/>
          <w:szCs w:val="20"/>
          <w:lang w:val="pl-PL"/>
        </w:rPr>
      </w:pPr>
      <w:r w:rsidRPr="0068632C">
        <w:rPr>
          <w:rFonts w:ascii="Tahoma" w:hAnsi="Tahoma" w:cs="Tahoma"/>
          <w:b/>
          <w:sz w:val="20"/>
          <w:szCs w:val="20"/>
          <w:lang w:val="pl-PL"/>
        </w:rPr>
        <w:t>ŽUPANIJSKO DRŽAVNO ODVJETNIŠVO U VARAŽDINU</w:t>
      </w:r>
    </w:p>
    <w:p w:rsidR="004D728C" w:rsidRDefault="004D728C" w:rsidP="000E1F39">
      <w:pPr>
        <w:jc w:val="center"/>
        <w:rPr>
          <w:rFonts w:ascii="Tahoma" w:hAnsi="Tahoma" w:cs="Tahoma"/>
          <w:b/>
          <w:sz w:val="20"/>
          <w:szCs w:val="20"/>
        </w:rPr>
      </w:pPr>
    </w:p>
    <w:p w:rsidR="004D728C" w:rsidRDefault="004D728C" w:rsidP="000E1F39">
      <w:pPr>
        <w:jc w:val="center"/>
        <w:rPr>
          <w:rFonts w:ascii="Tahoma" w:hAnsi="Tahoma" w:cs="Tahoma"/>
          <w:b/>
          <w:sz w:val="20"/>
          <w:szCs w:val="20"/>
        </w:rPr>
      </w:pPr>
    </w:p>
    <w:p w:rsidR="000E1F39" w:rsidRPr="004D728C" w:rsidRDefault="000E1F39" w:rsidP="004D728C">
      <w:pPr>
        <w:spacing w:after="0" w:line="288" w:lineRule="auto"/>
        <w:jc w:val="center"/>
        <w:rPr>
          <w:rFonts w:ascii="Tahoma" w:hAnsi="Tahoma" w:cs="Tahoma"/>
          <w:b/>
        </w:rPr>
      </w:pPr>
      <w:r w:rsidRPr="004D728C">
        <w:rPr>
          <w:rFonts w:ascii="Tahoma" w:hAnsi="Tahoma" w:cs="Tahoma"/>
          <w:b/>
        </w:rPr>
        <w:t>IZVJEŠĆE STEČAJNOGA UPRAVITELJA O TIJEKU STEČAJNOGA POSTUPKA I STANJU STEČAJNE MASE</w:t>
      </w:r>
    </w:p>
    <w:p w:rsidR="000E1F39" w:rsidRPr="004D728C" w:rsidRDefault="000E1F39" w:rsidP="004D728C">
      <w:pPr>
        <w:spacing w:after="0" w:line="288" w:lineRule="auto"/>
        <w:jc w:val="center"/>
        <w:rPr>
          <w:rFonts w:ascii="Tahoma" w:hAnsi="Tahoma" w:cs="Tahoma"/>
        </w:rPr>
      </w:pPr>
    </w:p>
    <w:p w:rsidR="00642F39" w:rsidRPr="0068632C" w:rsidRDefault="00642F39" w:rsidP="00642F39">
      <w:pPr>
        <w:ind w:left="4956" w:firstLine="708"/>
        <w:jc w:val="both"/>
        <w:rPr>
          <w:rFonts w:ascii="Tahoma" w:hAnsi="Tahoma" w:cs="Tahoma"/>
          <w:b/>
          <w:sz w:val="20"/>
          <w:szCs w:val="20"/>
        </w:rPr>
      </w:pPr>
    </w:p>
    <w:p w:rsidR="000E1F39" w:rsidRPr="0068632C" w:rsidRDefault="000E1F39" w:rsidP="000E1F39">
      <w:pPr>
        <w:rPr>
          <w:rFonts w:ascii="Tahoma" w:hAnsi="Tahoma" w:cs="Tahoma"/>
          <w:b/>
          <w:i/>
          <w:sz w:val="20"/>
          <w:szCs w:val="20"/>
          <w:u w:val="single"/>
          <w:lang w:val="pl-PL"/>
        </w:rPr>
      </w:pPr>
      <w:r w:rsidRPr="0068632C">
        <w:rPr>
          <w:rFonts w:ascii="Tahoma" w:hAnsi="Tahoma" w:cs="Tahoma"/>
          <w:b/>
          <w:i/>
          <w:sz w:val="20"/>
          <w:szCs w:val="20"/>
          <w:u w:val="single"/>
          <w:lang w:val="pl-PL"/>
        </w:rPr>
        <w:t>I.  TIJEK STEČAJNOGA POSTUPKA U RAZDOBLJU OD</w:t>
      </w:r>
      <w:r w:rsidR="00612187" w:rsidRPr="0068632C">
        <w:rPr>
          <w:rFonts w:ascii="Tahoma" w:hAnsi="Tahoma" w:cs="Tahoma"/>
          <w:b/>
          <w:i/>
          <w:sz w:val="20"/>
          <w:szCs w:val="20"/>
          <w:u w:val="single"/>
          <w:lang w:val="pl-PL"/>
        </w:rPr>
        <w:t xml:space="preserve"> 23.05.2014.</w:t>
      </w:r>
      <w:r w:rsidRPr="0068632C">
        <w:rPr>
          <w:rFonts w:ascii="Tahoma" w:hAnsi="Tahoma" w:cs="Tahoma"/>
          <w:b/>
          <w:i/>
          <w:sz w:val="20"/>
          <w:szCs w:val="20"/>
          <w:u w:val="single"/>
          <w:lang w:val="pl-PL"/>
        </w:rPr>
        <w:t xml:space="preserve"> DO</w:t>
      </w:r>
      <w:r w:rsidR="00E804A1">
        <w:rPr>
          <w:rFonts w:ascii="Tahoma" w:hAnsi="Tahoma" w:cs="Tahoma"/>
          <w:b/>
          <w:i/>
          <w:sz w:val="20"/>
          <w:szCs w:val="20"/>
          <w:u w:val="single"/>
          <w:lang w:val="pl-PL"/>
        </w:rPr>
        <w:t xml:space="preserve"> 16.12</w:t>
      </w:r>
      <w:r w:rsidR="00863C99" w:rsidRPr="0068632C">
        <w:rPr>
          <w:rFonts w:ascii="Tahoma" w:hAnsi="Tahoma" w:cs="Tahoma"/>
          <w:b/>
          <w:i/>
          <w:sz w:val="20"/>
          <w:szCs w:val="20"/>
          <w:u w:val="single"/>
          <w:lang w:val="pl-PL"/>
        </w:rPr>
        <w:t>.2016</w:t>
      </w:r>
      <w:r w:rsidR="00612187" w:rsidRPr="0068632C">
        <w:rPr>
          <w:rFonts w:ascii="Tahoma" w:hAnsi="Tahoma" w:cs="Tahoma"/>
          <w:b/>
          <w:i/>
          <w:sz w:val="20"/>
          <w:szCs w:val="20"/>
          <w:u w:val="single"/>
          <w:lang w:val="pl-PL"/>
        </w:rPr>
        <w:t>.</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612187" w:rsidRPr="0068632C" w:rsidRDefault="00612187" w:rsidP="00612187">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 xml:space="preserve">Rješenjem Trgovačkog suda u Varaždinu, broj: St-449/13, 23. svibnja 2014. godine  otvoren  je stečajni postupak nad TD TRGO-GEA d.o.o.,  </w:t>
      </w:r>
      <w:proofErr w:type="spellStart"/>
      <w:r w:rsidRPr="0068632C">
        <w:rPr>
          <w:rFonts w:ascii="Tahoma" w:eastAsia="Times New Roman" w:hAnsi="Tahoma" w:cs="Tahoma"/>
          <w:sz w:val="20"/>
          <w:szCs w:val="20"/>
          <w:lang w:eastAsia="hr-HR"/>
        </w:rPr>
        <w:t>Nedelišće</w:t>
      </w:r>
      <w:proofErr w:type="spellEnd"/>
      <w:r w:rsidRPr="0068632C">
        <w:rPr>
          <w:rFonts w:ascii="Tahoma" w:eastAsia="Times New Roman" w:hAnsi="Tahoma" w:cs="Tahoma"/>
          <w:sz w:val="20"/>
          <w:szCs w:val="20"/>
          <w:lang w:eastAsia="hr-HR"/>
        </w:rPr>
        <w:t xml:space="preserve">, </w:t>
      </w:r>
      <w:proofErr w:type="spellStart"/>
      <w:r w:rsidRPr="0068632C">
        <w:rPr>
          <w:rFonts w:ascii="Tahoma" w:eastAsia="Times New Roman" w:hAnsi="Tahoma" w:cs="Tahoma"/>
          <w:sz w:val="20"/>
          <w:szCs w:val="20"/>
          <w:lang w:eastAsia="hr-HR"/>
        </w:rPr>
        <w:t>M.Tita</w:t>
      </w:r>
      <w:proofErr w:type="spellEnd"/>
      <w:r w:rsidRPr="0068632C">
        <w:rPr>
          <w:rFonts w:ascii="Tahoma" w:eastAsia="Times New Roman" w:hAnsi="Tahoma" w:cs="Tahoma"/>
          <w:sz w:val="20"/>
          <w:szCs w:val="20"/>
          <w:lang w:eastAsia="hr-HR"/>
        </w:rPr>
        <w:t xml:space="preserve"> 50, OIB: 94637373444, u kojem sam stečajnom postupku imenovana stečajnim upraviteljem. Stečajni dužnik registriran je kod Trgovačkog suda u Varaždinu, pod MBS: 070050333. Osnovna djelatnost stečajnog dužnika bila je nespecijalizirana trgovina na veliko, šifre djelatnosti 4690 po NKD-u.  </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612187" w:rsidRPr="0068632C" w:rsidRDefault="00612187" w:rsidP="00612187">
      <w:pPr>
        <w:spacing w:after="0" w:line="288" w:lineRule="auto"/>
        <w:jc w:val="both"/>
        <w:rPr>
          <w:rFonts w:ascii="Tahoma" w:eastAsia="Times New Roman" w:hAnsi="Tahoma" w:cs="Tahoma"/>
          <w:sz w:val="20"/>
          <w:szCs w:val="20"/>
          <w:lang w:eastAsia="hr-HR"/>
        </w:rPr>
      </w:pPr>
      <w:r w:rsidRPr="0068632C">
        <w:rPr>
          <w:rFonts w:ascii="Tahoma" w:eastAsia="Times New Roman" w:hAnsi="Tahoma" w:cs="Tahoma"/>
          <w:sz w:val="20"/>
          <w:szCs w:val="20"/>
          <w:lang w:eastAsia="hr-HR"/>
        </w:rPr>
        <w:t>Danom otvaranja stečajnog postupka stečajni dužnik zapošljavao je dvoje radnika, kojima je nakon otkaznog roka u trajanju od 30 dana prestao radni odnos sa 24.06.2014. godine. Obveze s osnova bruto plaća i doprinosa na plaću za razdoblje otkaznog roka u iznosu od 10.716,37 kn podmirene su u cijelosti.</w:t>
      </w:r>
    </w:p>
    <w:p w:rsidR="00612187" w:rsidRPr="0068632C" w:rsidRDefault="00612187" w:rsidP="00612187">
      <w:pPr>
        <w:spacing w:after="0" w:line="288" w:lineRule="auto"/>
        <w:jc w:val="both"/>
        <w:rPr>
          <w:rFonts w:ascii="Tahoma" w:eastAsia="Times New Roman" w:hAnsi="Tahoma" w:cs="Tahoma"/>
          <w:sz w:val="20"/>
          <w:szCs w:val="20"/>
          <w:lang w:eastAsia="hr-HR"/>
        </w:rPr>
      </w:pPr>
    </w:p>
    <w:p w:rsidR="0096094F" w:rsidRPr="0068632C" w:rsidRDefault="0096094F" w:rsidP="0096094F">
      <w:pPr>
        <w:spacing w:after="0" w:line="288" w:lineRule="auto"/>
        <w:jc w:val="both"/>
        <w:rPr>
          <w:rFonts w:ascii="Tahoma" w:eastAsia="Times New Roman" w:hAnsi="Tahoma" w:cs="Tahoma"/>
          <w:sz w:val="20"/>
          <w:szCs w:val="20"/>
          <w:lang w:eastAsia="hr-HR"/>
        </w:rPr>
      </w:pPr>
      <w:proofErr w:type="spellStart"/>
      <w:r w:rsidRPr="0068632C">
        <w:rPr>
          <w:rFonts w:ascii="Tahoma" w:eastAsia="Times New Roman" w:hAnsi="Tahoma" w:cs="Tahoma"/>
          <w:sz w:val="20"/>
          <w:szCs w:val="20"/>
          <w:lang w:eastAsia="hr-HR"/>
        </w:rPr>
        <w:t>I.ispitno</w:t>
      </w:r>
      <w:proofErr w:type="spellEnd"/>
      <w:r w:rsidRPr="0068632C">
        <w:rPr>
          <w:rFonts w:ascii="Tahoma" w:eastAsia="Times New Roman" w:hAnsi="Tahoma" w:cs="Tahoma"/>
          <w:sz w:val="20"/>
          <w:szCs w:val="20"/>
          <w:lang w:eastAsia="hr-HR"/>
        </w:rPr>
        <w:t xml:space="preserve"> i izvještajno ročište održano je 15.07.2014. godine na kojem su ročištu ispitane tražbine stečajnih vjerovnika, te je sastavljeni pregled imovine i obveza stečajnog dužnika sukladno čl. 152. Stečajnog zakona sa iskazanim stanjem imovine u iznosu od iznosu od 6.531.795,70 kn i obveza u iznosu od </w:t>
      </w:r>
      <w:r w:rsidRPr="0068632C">
        <w:rPr>
          <w:rFonts w:ascii="Tahoma" w:eastAsia="SimSun" w:hAnsi="Tahoma" w:cs="Tahoma"/>
          <w:kern w:val="3"/>
          <w:sz w:val="20"/>
          <w:szCs w:val="20"/>
          <w:lang w:eastAsia="zh-CN" w:bidi="hi-IN"/>
        </w:rPr>
        <w:t>8.041.906,78 kn.</w:t>
      </w:r>
      <w:r w:rsidRPr="0068632C">
        <w:rPr>
          <w:rFonts w:ascii="Tahoma" w:eastAsia="Times New Roman" w:hAnsi="Tahoma" w:cs="Tahoma"/>
          <w:sz w:val="20"/>
          <w:szCs w:val="20"/>
          <w:lang w:eastAsia="hr-HR"/>
        </w:rPr>
        <w:t xml:space="preserve"> </w:t>
      </w:r>
    </w:p>
    <w:p w:rsidR="0096094F" w:rsidRDefault="0096094F" w:rsidP="0096094F">
      <w:pPr>
        <w:spacing w:after="0" w:line="288" w:lineRule="auto"/>
        <w:jc w:val="both"/>
        <w:rPr>
          <w:rFonts w:ascii="Tahoma" w:eastAsia="Times New Roman" w:hAnsi="Tahoma" w:cs="Tahoma"/>
          <w:sz w:val="20"/>
          <w:szCs w:val="20"/>
          <w:lang w:eastAsia="hr-HR"/>
        </w:rPr>
      </w:pPr>
    </w:p>
    <w:p w:rsidR="0068632C" w:rsidRPr="0068632C" w:rsidRDefault="0068632C" w:rsidP="0068632C">
      <w:pPr>
        <w:rPr>
          <w:rFonts w:ascii="Tahoma" w:hAnsi="Tahoma" w:cs="Tahoma"/>
          <w:sz w:val="20"/>
          <w:szCs w:val="20"/>
          <w:lang w:val="pl-PL"/>
        </w:rPr>
      </w:pPr>
    </w:p>
    <w:p w:rsidR="0068632C" w:rsidRPr="0068632C" w:rsidRDefault="0068632C" w:rsidP="0068632C">
      <w:pPr>
        <w:rPr>
          <w:rFonts w:ascii="Tahoma" w:hAnsi="Tahoma" w:cs="Tahoma"/>
          <w:b/>
          <w:i/>
          <w:sz w:val="20"/>
          <w:szCs w:val="20"/>
          <w:u w:val="single"/>
          <w:lang w:val="pl-PL"/>
        </w:rPr>
      </w:pPr>
      <w:r w:rsidRPr="0068632C">
        <w:rPr>
          <w:rFonts w:ascii="Tahoma" w:hAnsi="Tahoma" w:cs="Tahoma"/>
          <w:b/>
          <w:i/>
          <w:sz w:val="20"/>
          <w:szCs w:val="20"/>
          <w:u w:val="single"/>
          <w:lang w:val="pl-PL"/>
        </w:rPr>
        <w:t>II. STANJE STEČAJNE MASE</w:t>
      </w:r>
      <w:r w:rsidRPr="0068632C">
        <w:rPr>
          <w:rFonts w:ascii="Tahoma" w:hAnsi="Tahoma" w:cs="Tahoma"/>
          <w:i/>
          <w:sz w:val="20"/>
          <w:szCs w:val="20"/>
          <w:u w:val="single"/>
        </w:rPr>
        <w:t xml:space="preserve"> </w:t>
      </w:r>
      <w:r w:rsidR="00E804A1">
        <w:rPr>
          <w:rFonts w:ascii="Tahoma" w:hAnsi="Tahoma" w:cs="Tahoma"/>
          <w:b/>
          <w:i/>
          <w:sz w:val="20"/>
          <w:szCs w:val="20"/>
          <w:u w:val="single"/>
          <w:lang w:val="pl-PL"/>
        </w:rPr>
        <w:t>na dan 16.12</w:t>
      </w:r>
      <w:r w:rsidRPr="0068632C">
        <w:rPr>
          <w:rFonts w:ascii="Tahoma" w:hAnsi="Tahoma" w:cs="Tahoma"/>
          <w:b/>
          <w:i/>
          <w:sz w:val="20"/>
          <w:szCs w:val="20"/>
          <w:u w:val="single"/>
          <w:lang w:val="pl-PL"/>
        </w:rPr>
        <w:t>.201</w:t>
      </w:r>
      <w:r>
        <w:rPr>
          <w:rFonts w:ascii="Tahoma" w:hAnsi="Tahoma" w:cs="Tahoma"/>
          <w:b/>
          <w:i/>
          <w:sz w:val="20"/>
          <w:szCs w:val="20"/>
          <w:u w:val="single"/>
          <w:lang w:val="pl-PL"/>
        </w:rPr>
        <w:t>6</w:t>
      </w:r>
      <w:r w:rsidRPr="0068632C">
        <w:rPr>
          <w:rFonts w:ascii="Tahoma" w:hAnsi="Tahoma" w:cs="Tahoma"/>
          <w:b/>
          <w:i/>
          <w:sz w:val="20"/>
          <w:szCs w:val="20"/>
          <w:u w:val="single"/>
          <w:lang w:val="pl-PL"/>
        </w:rPr>
        <w:t>. godine</w:t>
      </w:r>
    </w:p>
    <w:p w:rsidR="0068632C" w:rsidRPr="0068632C" w:rsidRDefault="0068632C" w:rsidP="0068632C">
      <w:pPr>
        <w:rPr>
          <w:rFonts w:ascii="Tahoma" w:hAnsi="Tahoma" w:cs="Tahoma"/>
          <w:b/>
          <w:i/>
          <w:sz w:val="20"/>
          <w:szCs w:val="20"/>
          <w:u w:val="single"/>
          <w:lang w:val="pl-PL"/>
        </w:rPr>
      </w:pPr>
    </w:p>
    <w:p w:rsidR="0068632C" w:rsidRPr="0068632C" w:rsidRDefault="00C1626B"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kern w:val="3"/>
          <w:sz w:val="20"/>
          <w:szCs w:val="20"/>
          <w:lang w:eastAsia="zh-CN" w:bidi="hi-IN"/>
        </w:rPr>
        <w:t>U odnosu na posljednje predano iz</w:t>
      </w:r>
      <w:r w:rsidR="006D1B32">
        <w:rPr>
          <w:rFonts w:ascii="Tahoma" w:eastAsia="SimSun" w:hAnsi="Tahoma" w:cs="Tahoma"/>
          <w:kern w:val="3"/>
          <w:sz w:val="20"/>
          <w:szCs w:val="20"/>
          <w:lang w:eastAsia="zh-CN" w:bidi="hi-IN"/>
        </w:rPr>
        <w:t>vješće stečajnog upravitelja (od</w:t>
      </w:r>
      <w:r w:rsidR="00E804A1">
        <w:rPr>
          <w:rFonts w:ascii="Tahoma" w:eastAsia="SimSun" w:hAnsi="Tahoma" w:cs="Tahoma"/>
          <w:kern w:val="3"/>
          <w:sz w:val="20"/>
          <w:szCs w:val="20"/>
          <w:lang w:eastAsia="zh-CN" w:bidi="hi-IN"/>
        </w:rPr>
        <w:t xml:space="preserve"> 06</w:t>
      </w:r>
      <w:r>
        <w:rPr>
          <w:rFonts w:ascii="Tahoma" w:eastAsia="SimSun" w:hAnsi="Tahoma" w:cs="Tahoma"/>
          <w:kern w:val="3"/>
          <w:sz w:val="20"/>
          <w:szCs w:val="20"/>
          <w:lang w:eastAsia="zh-CN" w:bidi="hi-IN"/>
        </w:rPr>
        <w:t>.0</w:t>
      </w:r>
      <w:r w:rsidR="00E804A1">
        <w:rPr>
          <w:rFonts w:ascii="Tahoma" w:eastAsia="SimSun" w:hAnsi="Tahoma" w:cs="Tahoma"/>
          <w:kern w:val="3"/>
          <w:sz w:val="20"/>
          <w:szCs w:val="20"/>
          <w:lang w:eastAsia="zh-CN" w:bidi="hi-IN"/>
        </w:rPr>
        <w:t>9</w:t>
      </w:r>
      <w:r>
        <w:rPr>
          <w:rFonts w:ascii="Tahoma" w:eastAsia="SimSun" w:hAnsi="Tahoma" w:cs="Tahoma"/>
          <w:kern w:val="3"/>
          <w:sz w:val="20"/>
          <w:szCs w:val="20"/>
          <w:lang w:eastAsia="zh-CN" w:bidi="hi-IN"/>
        </w:rPr>
        <w:t>.2016. godine),</w:t>
      </w:r>
      <w:r w:rsidR="00B82B45">
        <w:rPr>
          <w:rFonts w:ascii="Tahoma" w:eastAsia="SimSun" w:hAnsi="Tahoma" w:cs="Tahoma"/>
          <w:kern w:val="3"/>
          <w:sz w:val="20"/>
          <w:szCs w:val="20"/>
          <w:lang w:eastAsia="zh-CN" w:bidi="hi-IN"/>
        </w:rPr>
        <w:t xml:space="preserve"> stečajna masa se sastoji od potraživanja, zaliha robe i novčanih sredstava po računu,</w:t>
      </w:r>
      <w:r w:rsidR="0068632C" w:rsidRPr="0068632C">
        <w:rPr>
          <w:rFonts w:ascii="Tahoma" w:eastAsia="SimSun" w:hAnsi="Tahoma" w:cs="Tahoma"/>
          <w:kern w:val="3"/>
          <w:sz w:val="20"/>
          <w:szCs w:val="20"/>
          <w:lang w:eastAsia="zh-CN" w:bidi="hi-IN"/>
        </w:rPr>
        <w:t xml:space="preserve"> a o čemu više u nastavku.</w:t>
      </w:r>
    </w:p>
    <w:p w:rsidR="0068632C" w:rsidRPr="0068632C" w:rsidRDefault="0068632C" w:rsidP="0068632C">
      <w:pPr>
        <w:widowControl w:val="0"/>
        <w:suppressAutoHyphens/>
        <w:autoSpaceDN w:val="0"/>
        <w:spacing w:after="0" w:line="288" w:lineRule="auto"/>
        <w:jc w:val="both"/>
        <w:rPr>
          <w:rFonts w:ascii="Tahoma" w:eastAsia="SimSun" w:hAnsi="Tahoma" w:cs="Tahoma"/>
          <w:b/>
          <w:color w:val="FF0000"/>
          <w:kern w:val="3"/>
          <w:sz w:val="20"/>
          <w:szCs w:val="20"/>
          <w:lang w:eastAsia="zh-CN" w:bidi="hi-IN"/>
        </w:rPr>
      </w:pPr>
    </w:p>
    <w:p w:rsidR="00B82B45" w:rsidRPr="00B82B45" w:rsidRDefault="00B82B45" w:rsidP="00B82B45">
      <w:pPr>
        <w:widowControl w:val="0"/>
        <w:suppressAutoHyphens/>
        <w:autoSpaceDN w:val="0"/>
        <w:spacing w:after="0" w:line="288" w:lineRule="auto"/>
        <w:ind w:left="708"/>
        <w:jc w:val="both"/>
        <w:rPr>
          <w:rFonts w:ascii="Tahoma" w:eastAsia="Times New Roman" w:hAnsi="Tahoma" w:cs="Tahoma"/>
          <w:b/>
          <w:i/>
          <w:sz w:val="20"/>
          <w:szCs w:val="20"/>
          <w:lang w:eastAsia="hr-HR"/>
        </w:rPr>
      </w:pPr>
    </w:p>
    <w:p w:rsidR="00B82B45" w:rsidRPr="00E804A1" w:rsidRDefault="00E804A1" w:rsidP="00B82B45">
      <w:pPr>
        <w:widowControl w:val="0"/>
        <w:numPr>
          <w:ilvl w:val="0"/>
          <w:numId w:val="23"/>
        </w:numPr>
        <w:suppressAutoHyphens/>
        <w:autoSpaceDN w:val="0"/>
        <w:spacing w:after="0" w:line="288" w:lineRule="auto"/>
        <w:jc w:val="both"/>
        <w:rPr>
          <w:rFonts w:ascii="Tahoma" w:eastAsia="Times New Roman" w:hAnsi="Tahoma" w:cs="Tahoma"/>
          <w:sz w:val="20"/>
          <w:szCs w:val="20"/>
          <w:lang w:eastAsia="hr-HR"/>
        </w:rPr>
      </w:pPr>
      <w:r w:rsidRPr="00E804A1">
        <w:rPr>
          <w:rFonts w:ascii="Tahoma" w:eastAsia="SimSun" w:hAnsi="Tahoma" w:cs="Tahoma"/>
          <w:b/>
          <w:kern w:val="3"/>
          <w:sz w:val="20"/>
          <w:szCs w:val="20"/>
          <w:u w:val="single"/>
          <w:lang w:eastAsia="zh-CN" w:bidi="hi-IN"/>
        </w:rPr>
        <w:t xml:space="preserve">Nekretnine </w:t>
      </w:r>
      <w:r w:rsidR="00B82B45" w:rsidRPr="00E804A1">
        <w:rPr>
          <w:rFonts w:ascii="Tahoma" w:eastAsia="SimSun" w:hAnsi="Tahoma" w:cs="Tahoma"/>
          <w:b/>
          <w:kern w:val="3"/>
          <w:sz w:val="20"/>
          <w:szCs w:val="20"/>
          <w:u w:val="single"/>
          <w:lang w:eastAsia="zh-CN" w:bidi="hi-IN"/>
        </w:rPr>
        <w:t xml:space="preserve"> </w:t>
      </w:r>
    </w:p>
    <w:p w:rsidR="00B82B45" w:rsidRPr="00E804A1" w:rsidRDefault="00E804A1" w:rsidP="00B82B45">
      <w:pPr>
        <w:widowControl w:val="0"/>
        <w:suppressAutoHyphens/>
        <w:autoSpaceDN w:val="0"/>
        <w:spacing w:after="0" w:line="288" w:lineRule="auto"/>
        <w:jc w:val="both"/>
        <w:rPr>
          <w:rFonts w:ascii="Tahoma" w:eastAsia="SimSun" w:hAnsi="Tahoma" w:cs="Tahoma"/>
          <w:kern w:val="3"/>
          <w:sz w:val="20"/>
          <w:szCs w:val="20"/>
          <w:lang w:eastAsia="zh-CN" w:bidi="hi-IN"/>
        </w:rPr>
      </w:pPr>
      <w:r w:rsidRPr="00E804A1">
        <w:rPr>
          <w:rFonts w:ascii="Tahoma" w:eastAsia="SimSun" w:hAnsi="Tahoma" w:cs="Tahoma"/>
          <w:kern w:val="3"/>
          <w:sz w:val="20"/>
          <w:szCs w:val="20"/>
          <w:lang w:eastAsia="zh-CN" w:bidi="hi-IN"/>
        </w:rPr>
        <w:t>Tijekom stečajnog unovčene su sve</w:t>
      </w:r>
      <w:r w:rsidR="00B82B45" w:rsidRPr="00E804A1">
        <w:rPr>
          <w:rFonts w:ascii="Tahoma" w:eastAsia="SimSun" w:hAnsi="Tahoma" w:cs="Tahoma"/>
          <w:kern w:val="3"/>
          <w:sz w:val="20"/>
          <w:szCs w:val="20"/>
          <w:lang w:eastAsia="zh-CN" w:bidi="hi-IN"/>
        </w:rPr>
        <w:t xml:space="preserve"> nekretnine</w:t>
      </w:r>
      <w:r w:rsidRPr="00E804A1">
        <w:rPr>
          <w:rFonts w:ascii="Tahoma" w:eastAsia="SimSun" w:hAnsi="Tahoma" w:cs="Tahoma"/>
          <w:kern w:val="3"/>
          <w:sz w:val="20"/>
          <w:szCs w:val="20"/>
          <w:lang w:eastAsia="zh-CN" w:bidi="hi-IN"/>
        </w:rPr>
        <w:t xml:space="preserve"> stečajnog dužnika kako slijedi</w:t>
      </w:r>
      <w:r w:rsidR="00B82B45" w:rsidRPr="00E804A1">
        <w:rPr>
          <w:rFonts w:ascii="Tahoma" w:eastAsia="SimSun" w:hAnsi="Tahoma" w:cs="Tahoma"/>
          <w:kern w:val="3"/>
          <w:sz w:val="20"/>
          <w:szCs w:val="20"/>
          <w:lang w:eastAsia="zh-CN" w:bidi="hi-IN"/>
        </w:rPr>
        <w:t>:</w:t>
      </w:r>
    </w:p>
    <w:p w:rsidR="00C1626B" w:rsidRPr="005A2C74" w:rsidRDefault="00C1626B" w:rsidP="00B82B45">
      <w:pPr>
        <w:pStyle w:val="Odlomakpopisa"/>
        <w:widowControl w:val="0"/>
        <w:numPr>
          <w:ilvl w:val="1"/>
          <w:numId w:val="23"/>
        </w:numPr>
        <w:suppressAutoHyphens/>
        <w:autoSpaceDN w:val="0"/>
        <w:spacing w:after="0" w:line="288" w:lineRule="auto"/>
        <w:jc w:val="both"/>
        <w:rPr>
          <w:rFonts w:ascii="Tahoma" w:eastAsia="Times New Roman" w:hAnsi="Tahoma" w:cs="Tahoma"/>
          <w:sz w:val="20"/>
          <w:szCs w:val="20"/>
          <w:u w:val="single"/>
          <w:lang w:eastAsia="hr-HR"/>
        </w:rPr>
      </w:pPr>
      <w:r w:rsidRPr="00E804A1">
        <w:rPr>
          <w:rFonts w:ascii="Tahoma" w:eastAsia="SimSun" w:hAnsi="Tahoma" w:cs="Tahoma"/>
          <w:kern w:val="3"/>
          <w:sz w:val="20"/>
          <w:szCs w:val="20"/>
          <w:lang w:eastAsia="zh-CN" w:bidi="hi-IN"/>
        </w:rPr>
        <w:t>L</w:t>
      </w:r>
      <w:r w:rsidRPr="00E804A1">
        <w:rPr>
          <w:rFonts w:ascii="Tahoma" w:eastAsia="Times New Roman" w:hAnsi="Tahoma" w:cs="Tahoma"/>
          <w:sz w:val="20"/>
          <w:szCs w:val="20"/>
          <w:lang w:eastAsia="hr-HR"/>
        </w:rPr>
        <w:t xml:space="preserve">ivada, ukupne površine 226 m² k.č.br.  462/A/2/A/2/1/2/7/2, upisane u z.k.ul. br. 7298, k.o. Čakovec, na kojoj je </w:t>
      </w:r>
      <w:r w:rsidRPr="00E804A1">
        <w:rPr>
          <w:rFonts w:ascii="Tahoma" w:eastAsia="SimSun" w:hAnsi="Tahoma" w:cs="Tahoma"/>
          <w:kern w:val="3"/>
          <w:sz w:val="20"/>
          <w:szCs w:val="20"/>
          <w:lang w:eastAsia="zh-CN" w:bidi="hi-IN"/>
        </w:rPr>
        <w:t xml:space="preserve">uknjiženo pravo zaloga u korist Ministarstva financija, Porezna uprava, područni ured Čakovec i  Međimurske banke d.d. (Privredna banka d.d. Zagreb) koja je </w:t>
      </w:r>
      <w:r w:rsidRPr="00E804A1">
        <w:rPr>
          <w:rFonts w:ascii="Tahoma" w:eastAsia="Times New Roman" w:hAnsi="Tahoma" w:cs="Tahoma"/>
          <w:sz w:val="20"/>
          <w:szCs w:val="20"/>
          <w:lang w:eastAsia="hr-HR"/>
        </w:rPr>
        <w:t>prodana na sedmoj javnoj dražbi kupcu Matić Mladenu</w:t>
      </w:r>
      <w:r w:rsidR="00B82B45" w:rsidRPr="00E804A1">
        <w:rPr>
          <w:rFonts w:ascii="Tahoma" w:eastAsia="Times New Roman" w:hAnsi="Tahoma" w:cs="Tahoma"/>
          <w:sz w:val="20"/>
          <w:szCs w:val="20"/>
          <w:lang w:eastAsia="hr-HR"/>
        </w:rPr>
        <w:t xml:space="preserve"> za ostvarenu kupoprodajnu vrijednost od </w:t>
      </w:r>
      <w:r w:rsidR="00B82B45" w:rsidRPr="00E804A1">
        <w:rPr>
          <w:rFonts w:ascii="Tahoma" w:eastAsia="Times New Roman" w:hAnsi="Tahoma" w:cs="Tahoma"/>
          <w:b/>
          <w:sz w:val="20"/>
          <w:szCs w:val="20"/>
          <w:lang w:eastAsia="hr-HR"/>
        </w:rPr>
        <w:t>76.205,00 kn</w:t>
      </w:r>
      <w:r w:rsidR="00B82B45" w:rsidRPr="00E804A1">
        <w:rPr>
          <w:rFonts w:ascii="Tahoma" w:eastAsia="Times New Roman" w:hAnsi="Tahoma" w:cs="Tahoma"/>
          <w:sz w:val="20"/>
          <w:szCs w:val="20"/>
          <w:lang w:eastAsia="hr-HR"/>
        </w:rPr>
        <w:t>,</w:t>
      </w:r>
      <w:r w:rsidRPr="00E804A1">
        <w:rPr>
          <w:rFonts w:ascii="Tahoma" w:eastAsia="Times New Roman" w:hAnsi="Tahoma" w:cs="Tahoma"/>
          <w:sz w:val="20"/>
          <w:szCs w:val="20"/>
          <w:lang w:eastAsia="hr-HR"/>
        </w:rPr>
        <w:t xml:space="preserve"> te mu je rješenjem naslovnog suda od 17.12.2015.g. i </w:t>
      </w:r>
      <w:r w:rsidRPr="005A2C74">
        <w:rPr>
          <w:rFonts w:ascii="Tahoma" w:eastAsia="Times New Roman" w:hAnsi="Tahoma" w:cs="Tahoma"/>
          <w:sz w:val="20"/>
          <w:szCs w:val="20"/>
          <w:lang w:eastAsia="hr-HR"/>
        </w:rPr>
        <w:t xml:space="preserve">dosuđena. Ročište za diobu </w:t>
      </w:r>
      <w:proofErr w:type="spellStart"/>
      <w:r w:rsidRPr="005A2C74">
        <w:rPr>
          <w:rFonts w:ascii="Tahoma" w:eastAsia="Times New Roman" w:hAnsi="Tahoma" w:cs="Tahoma"/>
          <w:sz w:val="20"/>
          <w:szCs w:val="20"/>
          <w:lang w:eastAsia="hr-HR"/>
        </w:rPr>
        <w:t>kupovnine</w:t>
      </w:r>
      <w:proofErr w:type="spellEnd"/>
      <w:r w:rsidRPr="005A2C74">
        <w:rPr>
          <w:rFonts w:ascii="Tahoma" w:eastAsia="Times New Roman" w:hAnsi="Tahoma" w:cs="Tahoma"/>
          <w:sz w:val="20"/>
          <w:szCs w:val="20"/>
          <w:lang w:eastAsia="hr-HR"/>
        </w:rPr>
        <w:t xml:space="preserve"> održano je dana 07.03.2016.g. Rješenjem naslovnog suda od 01.08.2016.g. određena je dioba </w:t>
      </w:r>
      <w:proofErr w:type="spellStart"/>
      <w:r w:rsidRPr="005A2C74">
        <w:rPr>
          <w:rFonts w:ascii="Tahoma" w:eastAsia="Times New Roman" w:hAnsi="Tahoma" w:cs="Tahoma"/>
          <w:sz w:val="20"/>
          <w:szCs w:val="20"/>
          <w:lang w:eastAsia="hr-HR"/>
        </w:rPr>
        <w:t>kupovnine</w:t>
      </w:r>
      <w:proofErr w:type="spellEnd"/>
      <w:r w:rsidRPr="005A2C74">
        <w:rPr>
          <w:rFonts w:ascii="Tahoma" w:eastAsia="Times New Roman" w:hAnsi="Tahoma" w:cs="Tahoma"/>
          <w:sz w:val="20"/>
          <w:szCs w:val="20"/>
          <w:lang w:eastAsia="hr-HR"/>
        </w:rPr>
        <w:t xml:space="preserve"> </w:t>
      </w:r>
      <w:r w:rsidR="005A2C74">
        <w:rPr>
          <w:rFonts w:ascii="Tahoma" w:eastAsia="Times New Roman" w:hAnsi="Tahoma" w:cs="Tahoma"/>
          <w:sz w:val="20"/>
          <w:szCs w:val="20"/>
          <w:lang w:eastAsia="hr-HR"/>
        </w:rPr>
        <w:t xml:space="preserve">te je prodajom predmetne nekretnine </w:t>
      </w:r>
      <w:r w:rsidR="005A2C74" w:rsidRPr="005A2C74">
        <w:rPr>
          <w:rFonts w:ascii="Tahoma" w:eastAsia="Times New Roman" w:hAnsi="Tahoma" w:cs="Tahoma"/>
          <w:sz w:val="20"/>
          <w:szCs w:val="20"/>
          <w:u w:val="single"/>
          <w:lang w:eastAsia="hr-HR"/>
        </w:rPr>
        <w:t xml:space="preserve">namiren </w:t>
      </w:r>
      <w:proofErr w:type="spellStart"/>
      <w:r w:rsidR="005A2C74" w:rsidRPr="005A2C74">
        <w:rPr>
          <w:rFonts w:ascii="Tahoma" w:eastAsia="Times New Roman" w:hAnsi="Tahoma" w:cs="Tahoma"/>
          <w:sz w:val="20"/>
          <w:szCs w:val="20"/>
          <w:u w:val="single"/>
          <w:lang w:eastAsia="hr-HR"/>
        </w:rPr>
        <w:t>razlučni</w:t>
      </w:r>
      <w:proofErr w:type="spellEnd"/>
      <w:r w:rsidR="005A2C74" w:rsidRPr="005A2C74">
        <w:rPr>
          <w:rFonts w:ascii="Tahoma" w:eastAsia="Times New Roman" w:hAnsi="Tahoma" w:cs="Tahoma"/>
          <w:sz w:val="20"/>
          <w:szCs w:val="20"/>
          <w:u w:val="single"/>
          <w:lang w:eastAsia="hr-HR"/>
        </w:rPr>
        <w:t xml:space="preserve"> vjerovnik R</w:t>
      </w:r>
      <w:r w:rsidR="006E5559">
        <w:rPr>
          <w:rFonts w:ascii="Tahoma" w:eastAsia="Times New Roman" w:hAnsi="Tahoma" w:cs="Tahoma"/>
          <w:sz w:val="20"/>
          <w:szCs w:val="20"/>
          <w:u w:val="single"/>
          <w:lang w:eastAsia="hr-HR"/>
        </w:rPr>
        <w:t>H</w:t>
      </w:r>
      <w:r w:rsidR="005A2C74" w:rsidRPr="005A2C74">
        <w:rPr>
          <w:rFonts w:ascii="Tahoma" w:eastAsia="Times New Roman" w:hAnsi="Tahoma" w:cs="Tahoma"/>
          <w:sz w:val="20"/>
          <w:szCs w:val="20"/>
          <w:u w:val="single"/>
          <w:lang w:eastAsia="hr-HR"/>
        </w:rPr>
        <w:t xml:space="preserve">, Ministarstvo financija, Porezna uprava u iznosu od 47.871,20 kn. </w:t>
      </w:r>
    </w:p>
    <w:p w:rsidR="00E804A1" w:rsidRPr="00B82B45" w:rsidRDefault="00E804A1" w:rsidP="00E804A1">
      <w:pPr>
        <w:pStyle w:val="Odlomakpopisa"/>
        <w:widowControl w:val="0"/>
        <w:suppressAutoHyphens/>
        <w:autoSpaceDN w:val="0"/>
        <w:spacing w:after="0" w:line="288" w:lineRule="auto"/>
        <w:ind w:left="360"/>
        <w:jc w:val="both"/>
        <w:rPr>
          <w:rFonts w:ascii="Tahoma" w:eastAsia="Times New Roman" w:hAnsi="Tahoma" w:cs="Tahoma"/>
          <w:sz w:val="20"/>
          <w:szCs w:val="20"/>
          <w:u w:val="single"/>
          <w:lang w:eastAsia="hr-HR"/>
        </w:rPr>
      </w:pPr>
    </w:p>
    <w:p w:rsidR="00465E56" w:rsidRPr="00465E56" w:rsidRDefault="00C1626B" w:rsidP="00465E56">
      <w:pPr>
        <w:pStyle w:val="Odlomakpopisa"/>
        <w:widowControl w:val="0"/>
        <w:numPr>
          <w:ilvl w:val="1"/>
          <w:numId w:val="23"/>
        </w:numPr>
        <w:suppressAutoHyphens/>
        <w:autoSpaceDN w:val="0"/>
        <w:spacing w:after="0" w:line="288" w:lineRule="auto"/>
        <w:jc w:val="both"/>
        <w:rPr>
          <w:rFonts w:ascii="Tahoma" w:eastAsia="Times New Roman" w:hAnsi="Tahoma" w:cs="Tahoma"/>
          <w:sz w:val="20"/>
          <w:szCs w:val="20"/>
          <w:lang w:eastAsia="hr-HR"/>
        </w:rPr>
      </w:pPr>
      <w:r w:rsidRPr="005A2C74">
        <w:rPr>
          <w:rFonts w:ascii="Tahoma" w:eastAsia="Times New Roman" w:hAnsi="Tahoma" w:cs="Tahoma"/>
          <w:sz w:val="20"/>
          <w:szCs w:val="20"/>
          <w:lang w:eastAsia="hr-HR"/>
        </w:rPr>
        <w:t xml:space="preserve">Gospodarska zgrada, stambena zgrada, livada, dvorište  u ulici </w:t>
      </w:r>
      <w:proofErr w:type="spellStart"/>
      <w:r w:rsidRPr="005A2C74">
        <w:rPr>
          <w:rFonts w:ascii="Tahoma" w:eastAsia="Times New Roman" w:hAnsi="Tahoma" w:cs="Tahoma"/>
          <w:sz w:val="20"/>
          <w:szCs w:val="20"/>
          <w:lang w:eastAsia="hr-HR"/>
        </w:rPr>
        <w:t>M.Tita</w:t>
      </w:r>
      <w:proofErr w:type="spellEnd"/>
      <w:r w:rsidRPr="005A2C74">
        <w:rPr>
          <w:rFonts w:ascii="Tahoma" w:eastAsia="Times New Roman" w:hAnsi="Tahoma" w:cs="Tahoma"/>
          <w:sz w:val="20"/>
          <w:szCs w:val="20"/>
          <w:lang w:eastAsia="hr-HR"/>
        </w:rPr>
        <w:t xml:space="preserve">, ukupne površine 1365 m², upisane u k.č.br.  717, z.k.ul. br. 1568, k.o. </w:t>
      </w:r>
      <w:proofErr w:type="spellStart"/>
      <w:r w:rsidRPr="005A2C74">
        <w:rPr>
          <w:rFonts w:ascii="Tahoma" w:eastAsia="Times New Roman" w:hAnsi="Tahoma" w:cs="Tahoma"/>
          <w:sz w:val="20"/>
          <w:szCs w:val="20"/>
          <w:lang w:eastAsia="hr-HR"/>
        </w:rPr>
        <w:t>Nedelišće</w:t>
      </w:r>
      <w:proofErr w:type="spellEnd"/>
      <w:r w:rsidRPr="005A2C74">
        <w:rPr>
          <w:rFonts w:ascii="Tahoma" w:eastAsia="Times New Roman" w:hAnsi="Tahoma" w:cs="Tahoma"/>
          <w:sz w:val="20"/>
          <w:szCs w:val="20"/>
          <w:lang w:eastAsia="hr-HR"/>
        </w:rPr>
        <w:t xml:space="preserve">, na kojoj je nekretnini uknjiženo pravo zaloga u korist Ministarstva financija, Porezna uprava, područni ured Čakovec, </w:t>
      </w:r>
      <w:r w:rsidR="00B82B45" w:rsidRPr="005A2C74">
        <w:rPr>
          <w:rFonts w:ascii="Tahoma" w:eastAsia="Times New Roman" w:hAnsi="Tahoma" w:cs="Tahoma"/>
          <w:sz w:val="20"/>
          <w:szCs w:val="20"/>
          <w:lang w:eastAsia="hr-HR"/>
        </w:rPr>
        <w:t xml:space="preserve">koje je nekretnina </w:t>
      </w:r>
      <w:r w:rsidRPr="005A2C74">
        <w:rPr>
          <w:rFonts w:ascii="Tahoma" w:eastAsia="Times New Roman" w:hAnsi="Tahoma" w:cs="Tahoma"/>
          <w:sz w:val="20"/>
          <w:szCs w:val="20"/>
          <w:lang w:eastAsia="hr-HR"/>
        </w:rPr>
        <w:t xml:space="preserve">prodana na šestoj javnoj dražbi kupcu </w:t>
      </w:r>
      <w:proofErr w:type="spellStart"/>
      <w:r w:rsidRPr="005A2C74">
        <w:rPr>
          <w:rFonts w:ascii="Tahoma" w:eastAsia="Times New Roman" w:hAnsi="Tahoma" w:cs="Tahoma"/>
          <w:sz w:val="20"/>
          <w:szCs w:val="20"/>
          <w:lang w:eastAsia="hr-HR"/>
        </w:rPr>
        <w:t>Prprović</w:t>
      </w:r>
      <w:proofErr w:type="spellEnd"/>
      <w:r w:rsidRPr="005A2C74">
        <w:rPr>
          <w:rFonts w:ascii="Tahoma" w:eastAsia="Times New Roman" w:hAnsi="Tahoma" w:cs="Tahoma"/>
          <w:sz w:val="20"/>
          <w:szCs w:val="20"/>
          <w:lang w:eastAsia="hr-HR"/>
        </w:rPr>
        <w:t xml:space="preserve"> Matiji za</w:t>
      </w:r>
      <w:r w:rsidR="00B82B45" w:rsidRPr="005A2C74">
        <w:rPr>
          <w:rFonts w:ascii="Tahoma" w:eastAsia="Times New Roman" w:hAnsi="Tahoma" w:cs="Tahoma"/>
          <w:sz w:val="20"/>
          <w:szCs w:val="20"/>
          <w:lang w:eastAsia="hr-HR"/>
        </w:rPr>
        <w:t xml:space="preserve"> ostvarenu kupoprodajnu vrijednost od </w:t>
      </w:r>
      <w:r w:rsidRPr="005A2C74">
        <w:rPr>
          <w:rFonts w:ascii="Tahoma" w:eastAsia="Times New Roman" w:hAnsi="Tahoma" w:cs="Tahoma"/>
          <w:b/>
          <w:sz w:val="20"/>
          <w:szCs w:val="20"/>
          <w:lang w:eastAsia="hr-HR"/>
        </w:rPr>
        <w:t>61.286,00 kn</w:t>
      </w:r>
      <w:r w:rsidRPr="005A2C74">
        <w:rPr>
          <w:rFonts w:ascii="Tahoma" w:eastAsia="Times New Roman" w:hAnsi="Tahoma" w:cs="Tahoma"/>
          <w:sz w:val="20"/>
          <w:szCs w:val="20"/>
          <w:lang w:eastAsia="hr-HR"/>
        </w:rPr>
        <w:t xml:space="preserve">, kojem je i dosuđena rješenjem naslovnog suda od 19.04.2016.g. te mu je ista i predana u posjed. Obzirom da je ista opterećena </w:t>
      </w:r>
      <w:proofErr w:type="spellStart"/>
      <w:r w:rsidRPr="005A2C74">
        <w:rPr>
          <w:rFonts w:ascii="Tahoma" w:eastAsia="Times New Roman" w:hAnsi="Tahoma" w:cs="Tahoma"/>
          <w:sz w:val="20"/>
          <w:szCs w:val="20"/>
          <w:lang w:eastAsia="hr-HR"/>
        </w:rPr>
        <w:t>razlučnim</w:t>
      </w:r>
      <w:proofErr w:type="spellEnd"/>
      <w:r w:rsidRPr="005A2C74">
        <w:rPr>
          <w:rFonts w:ascii="Tahoma" w:eastAsia="Times New Roman" w:hAnsi="Tahoma" w:cs="Tahoma"/>
          <w:sz w:val="20"/>
          <w:szCs w:val="20"/>
          <w:lang w:eastAsia="hr-HR"/>
        </w:rPr>
        <w:t xml:space="preserve"> pravom Republike Hrvatske, Ministarstva financija, stečajna upraviteljica je podneskom od 01.06.2016.g. predložila diobu </w:t>
      </w:r>
      <w:proofErr w:type="spellStart"/>
      <w:r w:rsidRPr="005A2C74">
        <w:rPr>
          <w:rFonts w:ascii="Tahoma" w:eastAsia="Times New Roman" w:hAnsi="Tahoma" w:cs="Tahoma"/>
          <w:sz w:val="20"/>
          <w:szCs w:val="20"/>
          <w:lang w:eastAsia="hr-HR"/>
        </w:rPr>
        <w:t>kupovnine</w:t>
      </w:r>
      <w:proofErr w:type="spellEnd"/>
      <w:r w:rsidRPr="005A2C74">
        <w:rPr>
          <w:rFonts w:ascii="Tahoma" w:eastAsia="Times New Roman" w:hAnsi="Tahoma" w:cs="Tahoma"/>
          <w:sz w:val="20"/>
          <w:szCs w:val="20"/>
          <w:lang w:eastAsia="hr-HR"/>
        </w:rPr>
        <w:t xml:space="preserve">. Slijedom navedenog </w:t>
      </w:r>
      <w:r w:rsidR="00E804A1" w:rsidRPr="005A2C74">
        <w:rPr>
          <w:rFonts w:ascii="Tahoma" w:eastAsia="Times New Roman" w:hAnsi="Tahoma" w:cs="Tahoma"/>
          <w:sz w:val="20"/>
          <w:szCs w:val="20"/>
          <w:lang w:eastAsia="hr-HR"/>
        </w:rPr>
        <w:t>sud je donio rješenje o diob</w:t>
      </w:r>
      <w:r w:rsidR="005A2C74" w:rsidRPr="005A2C74">
        <w:rPr>
          <w:rFonts w:ascii="Tahoma" w:eastAsia="Times New Roman" w:hAnsi="Tahoma" w:cs="Tahoma"/>
          <w:sz w:val="20"/>
          <w:szCs w:val="20"/>
          <w:lang w:eastAsia="hr-HR"/>
        </w:rPr>
        <w:t>i</w:t>
      </w:r>
      <w:r w:rsidR="00E804A1" w:rsidRPr="005A2C74">
        <w:rPr>
          <w:rFonts w:ascii="Tahoma" w:eastAsia="Times New Roman" w:hAnsi="Tahoma" w:cs="Tahoma"/>
          <w:sz w:val="20"/>
          <w:szCs w:val="20"/>
          <w:lang w:eastAsia="hr-HR"/>
        </w:rPr>
        <w:t xml:space="preserve"> </w:t>
      </w:r>
      <w:proofErr w:type="spellStart"/>
      <w:r w:rsidR="00E804A1" w:rsidRPr="005A2C74">
        <w:rPr>
          <w:rFonts w:ascii="Tahoma" w:eastAsia="Times New Roman" w:hAnsi="Tahoma" w:cs="Tahoma"/>
          <w:sz w:val="20"/>
          <w:szCs w:val="20"/>
          <w:lang w:eastAsia="hr-HR"/>
        </w:rPr>
        <w:t>kupovnine</w:t>
      </w:r>
      <w:proofErr w:type="spellEnd"/>
      <w:r w:rsidR="00E804A1" w:rsidRPr="005A2C74">
        <w:rPr>
          <w:rFonts w:ascii="Tahoma" w:eastAsia="Times New Roman" w:hAnsi="Tahoma" w:cs="Tahoma"/>
          <w:sz w:val="20"/>
          <w:szCs w:val="20"/>
          <w:lang w:eastAsia="hr-HR"/>
        </w:rPr>
        <w:t xml:space="preserve"> temeljem koje </w:t>
      </w:r>
      <w:r w:rsidR="005A2C74" w:rsidRPr="005A2C74">
        <w:rPr>
          <w:rFonts w:ascii="Tahoma" w:eastAsia="Times New Roman" w:hAnsi="Tahoma" w:cs="Tahoma"/>
          <w:sz w:val="20"/>
          <w:szCs w:val="20"/>
          <w:lang w:eastAsia="hr-HR"/>
        </w:rPr>
        <w:t xml:space="preserve">je </w:t>
      </w:r>
      <w:r w:rsidR="005A2C74" w:rsidRPr="005A2C74">
        <w:rPr>
          <w:rFonts w:ascii="Tahoma" w:eastAsia="Times New Roman" w:hAnsi="Tahoma" w:cs="Tahoma"/>
          <w:sz w:val="20"/>
          <w:szCs w:val="20"/>
          <w:u w:val="single"/>
          <w:lang w:eastAsia="hr-HR"/>
        </w:rPr>
        <w:t xml:space="preserve">određena dioba </w:t>
      </w:r>
      <w:proofErr w:type="spellStart"/>
      <w:r w:rsidR="005A2C74" w:rsidRPr="005A2C74">
        <w:rPr>
          <w:rFonts w:ascii="Tahoma" w:eastAsia="Times New Roman" w:hAnsi="Tahoma" w:cs="Tahoma"/>
          <w:sz w:val="20"/>
          <w:szCs w:val="20"/>
          <w:u w:val="single"/>
          <w:lang w:eastAsia="hr-HR"/>
        </w:rPr>
        <w:t>kupovnine</w:t>
      </w:r>
      <w:proofErr w:type="spellEnd"/>
      <w:r w:rsidR="005A2C74" w:rsidRPr="005A2C74">
        <w:rPr>
          <w:rFonts w:ascii="Tahoma" w:eastAsia="Times New Roman" w:hAnsi="Tahoma" w:cs="Tahoma"/>
          <w:sz w:val="20"/>
          <w:szCs w:val="20"/>
          <w:u w:val="single"/>
          <w:lang w:eastAsia="hr-HR"/>
        </w:rPr>
        <w:t xml:space="preserve"> no do dana pisanja ovog izvješća isplata iste još </w:t>
      </w:r>
      <w:r w:rsidR="00D22811">
        <w:rPr>
          <w:rFonts w:ascii="Tahoma" w:eastAsia="Times New Roman" w:hAnsi="Tahoma" w:cs="Tahoma"/>
          <w:sz w:val="20"/>
          <w:szCs w:val="20"/>
          <w:u w:val="single"/>
          <w:lang w:eastAsia="hr-HR"/>
        </w:rPr>
        <w:t xml:space="preserve">nije </w:t>
      </w:r>
      <w:r w:rsidR="005A2C74" w:rsidRPr="005A2C74">
        <w:rPr>
          <w:rFonts w:ascii="Tahoma" w:eastAsia="Times New Roman" w:hAnsi="Tahoma" w:cs="Tahoma"/>
          <w:sz w:val="20"/>
          <w:szCs w:val="20"/>
          <w:u w:val="single"/>
          <w:lang w:eastAsia="hr-HR"/>
        </w:rPr>
        <w:t xml:space="preserve">provedena. </w:t>
      </w:r>
    </w:p>
    <w:p w:rsidR="00465E56" w:rsidRPr="00465E56" w:rsidRDefault="00465E56" w:rsidP="00465E56">
      <w:pPr>
        <w:pStyle w:val="Odlomakpopisa"/>
        <w:rPr>
          <w:rFonts w:ascii="Tahoma" w:eastAsia="Times New Roman" w:hAnsi="Tahoma" w:cs="Tahoma"/>
          <w:sz w:val="20"/>
          <w:szCs w:val="20"/>
          <w:lang w:eastAsia="hr-HR"/>
        </w:rPr>
      </w:pPr>
    </w:p>
    <w:p w:rsidR="00465E56" w:rsidRPr="00465E56" w:rsidRDefault="00E804A1" w:rsidP="00465E56">
      <w:pPr>
        <w:pStyle w:val="Odlomakpopisa"/>
        <w:widowControl w:val="0"/>
        <w:numPr>
          <w:ilvl w:val="1"/>
          <w:numId w:val="23"/>
        </w:numPr>
        <w:suppressAutoHyphens/>
        <w:autoSpaceDN w:val="0"/>
        <w:spacing w:after="0" w:line="288" w:lineRule="auto"/>
        <w:jc w:val="both"/>
        <w:rPr>
          <w:rFonts w:ascii="Tahoma" w:eastAsia="Times New Roman" w:hAnsi="Tahoma" w:cs="Tahoma"/>
          <w:sz w:val="20"/>
          <w:szCs w:val="20"/>
          <w:lang w:eastAsia="hr-HR"/>
        </w:rPr>
      </w:pPr>
      <w:r w:rsidRPr="00465E56">
        <w:rPr>
          <w:rFonts w:ascii="Tahoma" w:eastAsia="Times New Roman" w:hAnsi="Tahoma" w:cs="Tahoma"/>
          <w:sz w:val="20"/>
          <w:szCs w:val="20"/>
          <w:lang w:eastAsia="hr-HR"/>
        </w:rPr>
        <w:t xml:space="preserve">Šuma </w:t>
      </w:r>
      <w:proofErr w:type="spellStart"/>
      <w:r w:rsidRPr="00465E56">
        <w:rPr>
          <w:rFonts w:ascii="Tahoma" w:eastAsia="Times New Roman" w:hAnsi="Tahoma" w:cs="Tahoma"/>
          <w:sz w:val="20"/>
          <w:szCs w:val="20"/>
          <w:lang w:eastAsia="hr-HR"/>
        </w:rPr>
        <w:t>Zviranje</w:t>
      </w:r>
      <w:proofErr w:type="spellEnd"/>
      <w:r w:rsidRPr="00465E56">
        <w:rPr>
          <w:rFonts w:ascii="Tahoma" w:eastAsia="Times New Roman" w:hAnsi="Tahoma" w:cs="Tahoma"/>
          <w:sz w:val="20"/>
          <w:szCs w:val="20"/>
          <w:lang w:eastAsia="hr-HR"/>
        </w:rPr>
        <w:t xml:space="preserve">, ukupne površine 2327 m²,  k.č.br.  13879/4, upisane u z.k.ul. br. 10122, k.o. Ivanec,  u ½ dijela, na kojoj nekretnini nema upisanog tereta. Predmetna je nekretnina prodana na javnoj dražbi održanoj dana 12.10.2016.g. kupcu </w:t>
      </w:r>
      <w:proofErr w:type="spellStart"/>
      <w:r w:rsidRPr="00465E56">
        <w:rPr>
          <w:rFonts w:ascii="Tahoma" w:eastAsia="Times New Roman" w:hAnsi="Tahoma" w:cs="Tahoma"/>
          <w:sz w:val="20"/>
          <w:szCs w:val="20"/>
          <w:lang w:eastAsia="hr-HR"/>
        </w:rPr>
        <w:t>Markušić</w:t>
      </w:r>
      <w:proofErr w:type="spellEnd"/>
      <w:r w:rsidRPr="00465E56">
        <w:rPr>
          <w:rFonts w:ascii="Tahoma" w:eastAsia="Times New Roman" w:hAnsi="Tahoma" w:cs="Tahoma"/>
          <w:sz w:val="20"/>
          <w:szCs w:val="20"/>
          <w:lang w:eastAsia="hr-HR"/>
        </w:rPr>
        <w:t xml:space="preserve"> Petru iz Varaždina za iznos od </w:t>
      </w:r>
      <w:r w:rsidRPr="00465E56">
        <w:rPr>
          <w:rFonts w:ascii="Tahoma" w:eastAsia="Times New Roman" w:hAnsi="Tahoma" w:cs="Tahoma"/>
          <w:b/>
          <w:sz w:val="20"/>
          <w:szCs w:val="20"/>
          <w:lang w:eastAsia="hr-HR"/>
        </w:rPr>
        <w:t>1.000,00 kn</w:t>
      </w:r>
      <w:r w:rsidR="005A2C74" w:rsidRPr="00465E56">
        <w:rPr>
          <w:rFonts w:ascii="Tahoma" w:eastAsia="Times New Roman" w:hAnsi="Tahoma" w:cs="Tahoma"/>
          <w:sz w:val="20"/>
          <w:szCs w:val="20"/>
          <w:lang w:eastAsia="hr-HR"/>
        </w:rPr>
        <w:t>,</w:t>
      </w:r>
      <w:r w:rsidRPr="00465E56">
        <w:rPr>
          <w:rFonts w:ascii="Tahoma" w:eastAsia="Times New Roman" w:hAnsi="Tahoma" w:cs="Tahoma"/>
          <w:sz w:val="20"/>
          <w:szCs w:val="20"/>
          <w:lang w:eastAsia="hr-HR"/>
        </w:rPr>
        <w:t xml:space="preserve"> a koji iznos je u cijelosti uplaćen na IBAN naslovnog suda</w:t>
      </w:r>
      <w:r w:rsidR="005A2C74" w:rsidRPr="00465E56">
        <w:rPr>
          <w:rFonts w:ascii="Tahoma" w:eastAsia="Times New Roman" w:hAnsi="Tahoma" w:cs="Tahoma"/>
          <w:sz w:val="20"/>
          <w:szCs w:val="20"/>
          <w:lang w:eastAsia="hr-HR"/>
        </w:rPr>
        <w:t xml:space="preserve">, koja nekretnina nema upisanih tereta to se daje prijedlog da se </w:t>
      </w:r>
      <w:proofErr w:type="spellStart"/>
      <w:r w:rsidR="005A2C74" w:rsidRPr="00465E56">
        <w:rPr>
          <w:rFonts w:ascii="Tahoma" w:eastAsia="Times New Roman" w:hAnsi="Tahoma" w:cs="Tahoma"/>
          <w:sz w:val="20"/>
          <w:szCs w:val="20"/>
          <w:u w:val="single"/>
          <w:lang w:eastAsia="hr-HR"/>
        </w:rPr>
        <w:t>kupovnina</w:t>
      </w:r>
      <w:proofErr w:type="spellEnd"/>
      <w:r w:rsidR="005A2C74" w:rsidRPr="00465E56">
        <w:rPr>
          <w:rFonts w:ascii="Tahoma" w:eastAsia="Times New Roman" w:hAnsi="Tahoma" w:cs="Tahoma"/>
          <w:sz w:val="20"/>
          <w:szCs w:val="20"/>
          <w:u w:val="single"/>
          <w:lang w:eastAsia="hr-HR"/>
        </w:rPr>
        <w:t xml:space="preserve"> uplati na račun stečajnog dužnika</w:t>
      </w:r>
      <w:r w:rsidR="00465E56" w:rsidRPr="00465E56">
        <w:rPr>
          <w:rFonts w:ascii="Tahoma" w:eastAsia="Times New Roman" w:hAnsi="Tahoma" w:cs="Tahoma"/>
          <w:sz w:val="20"/>
          <w:szCs w:val="20"/>
          <w:u w:val="single"/>
          <w:lang w:eastAsia="hr-HR"/>
        </w:rPr>
        <w:t xml:space="preserve"> otvoren </w:t>
      </w:r>
      <w:r w:rsidR="00465E56" w:rsidRPr="00465E56">
        <w:rPr>
          <w:rFonts w:ascii="Tahoma" w:hAnsi="Tahoma" w:cs="Tahoma"/>
          <w:kern w:val="3"/>
          <w:sz w:val="20"/>
          <w:szCs w:val="20"/>
          <w:u w:val="single"/>
          <w:lang w:eastAsia="hr-HR" w:bidi="hi-IN"/>
        </w:rPr>
        <w:t xml:space="preserve"> u Podravskoj banci d.d., broj IBAN HR0523860021119003141</w:t>
      </w:r>
    </w:p>
    <w:p w:rsidR="00E804A1" w:rsidRPr="00D22811" w:rsidRDefault="00E804A1" w:rsidP="00E804A1">
      <w:pPr>
        <w:pStyle w:val="Odlomakpopisa"/>
        <w:rPr>
          <w:rFonts w:ascii="Tahoma" w:eastAsia="Times New Roman" w:hAnsi="Tahoma" w:cs="Tahoma"/>
          <w:sz w:val="20"/>
          <w:szCs w:val="20"/>
          <w:u w:val="single"/>
          <w:lang w:eastAsia="hr-HR"/>
        </w:rPr>
      </w:pPr>
    </w:p>
    <w:p w:rsidR="00C1626B" w:rsidRPr="00A76565" w:rsidRDefault="00E804A1" w:rsidP="00A76565">
      <w:pPr>
        <w:pStyle w:val="Odlomakpopisa"/>
        <w:widowControl w:val="0"/>
        <w:numPr>
          <w:ilvl w:val="1"/>
          <w:numId w:val="23"/>
        </w:numPr>
        <w:suppressAutoHyphens/>
        <w:autoSpaceDN w:val="0"/>
        <w:spacing w:after="0" w:line="288" w:lineRule="auto"/>
        <w:jc w:val="both"/>
        <w:rPr>
          <w:rFonts w:ascii="Tahoma" w:eastAsia="Times New Roman" w:hAnsi="Tahoma" w:cs="Tahoma"/>
          <w:sz w:val="20"/>
          <w:szCs w:val="20"/>
          <w:lang w:eastAsia="hr-HR"/>
        </w:rPr>
      </w:pPr>
      <w:r w:rsidRPr="00E804A1">
        <w:rPr>
          <w:rFonts w:ascii="Tahoma" w:eastAsia="Times New Roman" w:hAnsi="Tahoma" w:cs="Tahoma"/>
          <w:sz w:val="20"/>
          <w:szCs w:val="20"/>
          <w:lang w:eastAsia="hr-HR"/>
        </w:rPr>
        <w:t xml:space="preserve">Poslovna građevina, dvorište, ukupne površine 236 </w:t>
      </w:r>
      <w:proofErr w:type="spellStart"/>
      <w:r w:rsidRPr="00E804A1">
        <w:rPr>
          <w:rFonts w:ascii="Tahoma" w:eastAsia="Times New Roman" w:hAnsi="Tahoma" w:cs="Tahoma"/>
          <w:sz w:val="20"/>
          <w:szCs w:val="20"/>
          <w:lang w:eastAsia="hr-HR"/>
        </w:rPr>
        <w:t>čhv</w:t>
      </w:r>
      <w:proofErr w:type="spellEnd"/>
      <w:r w:rsidRPr="00E804A1">
        <w:rPr>
          <w:rFonts w:ascii="Tahoma" w:eastAsia="Times New Roman" w:hAnsi="Tahoma" w:cs="Tahoma"/>
          <w:sz w:val="20"/>
          <w:szCs w:val="20"/>
          <w:lang w:eastAsia="hr-HR"/>
        </w:rPr>
        <w:t>, k.č.br. 462/A/2/A/2/1/2/</w:t>
      </w:r>
      <w:proofErr w:type="spellStart"/>
      <w:r w:rsidRPr="00E804A1">
        <w:rPr>
          <w:rFonts w:ascii="Tahoma" w:eastAsia="Times New Roman" w:hAnsi="Tahoma" w:cs="Tahoma"/>
          <w:sz w:val="20"/>
          <w:szCs w:val="20"/>
          <w:lang w:eastAsia="hr-HR"/>
        </w:rPr>
        <w:t>2</w:t>
      </w:r>
      <w:proofErr w:type="spellEnd"/>
      <w:r w:rsidRPr="00E804A1">
        <w:rPr>
          <w:rFonts w:ascii="Tahoma" w:eastAsia="Times New Roman" w:hAnsi="Tahoma" w:cs="Tahoma"/>
          <w:sz w:val="20"/>
          <w:szCs w:val="20"/>
          <w:lang w:eastAsia="hr-HR"/>
        </w:rPr>
        <w:t xml:space="preserve">/1, upisane u  z.k.ul. br. 3399, k.o. Čakovec, na kojoj je nekretnini uknjiženo pravo zaloga u korist Međimurske banke d.d. (Privredna banka d.d. Zagreb) i Ministarstva financija, Porezna uprava, područni ured Čakovec, a za koju je nekretninu izrađena procjena po sudskom vještaku Dragutinu </w:t>
      </w:r>
      <w:proofErr w:type="spellStart"/>
      <w:r w:rsidRPr="00E804A1">
        <w:rPr>
          <w:rFonts w:ascii="Tahoma" w:eastAsia="Times New Roman" w:hAnsi="Tahoma" w:cs="Tahoma"/>
          <w:sz w:val="20"/>
          <w:szCs w:val="20"/>
          <w:lang w:eastAsia="hr-HR"/>
        </w:rPr>
        <w:t>Matotek</w:t>
      </w:r>
      <w:proofErr w:type="spellEnd"/>
      <w:r w:rsidRPr="00E804A1">
        <w:rPr>
          <w:rFonts w:ascii="Tahoma" w:eastAsia="Times New Roman" w:hAnsi="Tahoma" w:cs="Tahoma"/>
          <w:sz w:val="20"/>
          <w:szCs w:val="20"/>
          <w:lang w:eastAsia="hr-HR"/>
        </w:rPr>
        <w:t xml:space="preserve"> na iznos od 2.573.000,00  kn uvećano za pripadajući porez na dodanu vrijednost u iznosu od 379.000,00 kn. </w:t>
      </w:r>
      <w:r>
        <w:rPr>
          <w:rFonts w:ascii="Tahoma" w:eastAsia="Times New Roman" w:hAnsi="Tahoma" w:cs="Tahoma"/>
          <w:sz w:val="20"/>
          <w:szCs w:val="20"/>
          <w:lang w:eastAsia="hr-HR"/>
        </w:rPr>
        <w:t>P</w:t>
      </w:r>
      <w:r w:rsidRPr="00E804A1">
        <w:rPr>
          <w:rFonts w:ascii="Tahoma" w:eastAsia="Times New Roman" w:hAnsi="Tahoma" w:cs="Tahoma"/>
          <w:sz w:val="20"/>
          <w:szCs w:val="20"/>
          <w:lang w:eastAsia="hr-HR"/>
        </w:rPr>
        <w:t>redmetn</w:t>
      </w:r>
      <w:r>
        <w:rPr>
          <w:rFonts w:ascii="Tahoma" w:eastAsia="Times New Roman" w:hAnsi="Tahoma" w:cs="Tahoma"/>
          <w:sz w:val="20"/>
          <w:szCs w:val="20"/>
          <w:lang w:eastAsia="hr-HR"/>
        </w:rPr>
        <w:t xml:space="preserve">a nekretnina prodana je </w:t>
      </w:r>
      <w:r w:rsidR="00A76565">
        <w:rPr>
          <w:rFonts w:ascii="Tahoma" w:eastAsia="Times New Roman" w:hAnsi="Tahoma" w:cs="Tahoma"/>
          <w:sz w:val="20"/>
          <w:szCs w:val="20"/>
          <w:lang w:eastAsia="hr-HR"/>
        </w:rPr>
        <w:t>kupcu društvu Marketing M</w:t>
      </w:r>
      <w:r w:rsidR="00A76565" w:rsidRPr="00A76565">
        <w:t xml:space="preserve"> </w:t>
      </w:r>
      <w:r w:rsidR="00A76565" w:rsidRPr="00A76565">
        <w:rPr>
          <w:rFonts w:ascii="Tahoma" w:eastAsia="Times New Roman" w:hAnsi="Tahoma" w:cs="Tahoma"/>
          <w:sz w:val="20"/>
          <w:szCs w:val="20"/>
          <w:lang w:eastAsia="hr-HR"/>
        </w:rPr>
        <w:t xml:space="preserve">d.o.o. iz </w:t>
      </w:r>
      <w:proofErr w:type="spellStart"/>
      <w:r w:rsidR="00A76565" w:rsidRPr="00A76565">
        <w:rPr>
          <w:rFonts w:ascii="Tahoma" w:eastAsia="Times New Roman" w:hAnsi="Tahoma" w:cs="Tahoma"/>
          <w:sz w:val="20"/>
          <w:szCs w:val="20"/>
          <w:lang w:eastAsia="hr-HR"/>
        </w:rPr>
        <w:t>Nedelišća</w:t>
      </w:r>
      <w:proofErr w:type="spellEnd"/>
      <w:r w:rsidR="00A76565" w:rsidRPr="00A76565">
        <w:rPr>
          <w:rFonts w:ascii="Tahoma" w:eastAsia="Times New Roman" w:hAnsi="Tahoma" w:cs="Tahoma"/>
          <w:sz w:val="20"/>
          <w:szCs w:val="20"/>
          <w:lang w:eastAsia="hr-HR"/>
        </w:rPr>
        <w:t xml:space="preserve"> </w:t>
      </w:r>
      <w:r>
        <w:rPr>
          <w:rFonts w:ascii="Tahoma" w:eastAsia="Times New Roman" w:hAnsi="Tahoma" w:cs="Tahoma"/>
          <w:sz w:val="20"/>
          <w:szCs w:val="20"/>
          <w:lang w:eastAsia="hr-HR"/>
        </w:rPr>
        <w:t xml:space="preserve">na </w:t>
      </w:r>
      <w:r w:rsidR="00A76565">
        <w:rPr>
          <w:rFonts w:ascii="Tahoma" w:eastAsia="Times New Roman" w:hAnsi="Tahoma" w:cs="Tahoma"/>
          <w:sz w:val="20"/>
          <w:szCs w:val="20"/>
          <w:lang w:eastAsia="hr-HR"/>
        </w:rPr>
        <w:t xml:space="preserve">dvanaestoj javnoj dražbi dana </w:t>
      </w:r>
      <w:r w:rsidRPr="00E804A1">
        <w:rPr>
          <w:rFonts w:ascii="Tahoma" w:eastAsia="Times New Roman" w:hAnsi="Tahoma" w:cs="Tahoma"/>
          <w:sz w:val="20"/>
          <w:szCs w:val="20"/>
          <w:lang w:eastAsia="hr-HR"/>
        </w:rPr>
        <w:t xml:space="preserve">20.09.2016.g. </w:t>
      </w:r>
      <w:r w:rsidR="00A76565">
        <w:rPr>
          <w:rFonts w:ascii="Tahoma" w:eastAsia="Times New Roman" w:hAnsi="Tahoma" w:cs="Tahoma"/>
          <w:sz w:val="20"/>
          <w:szCs w:val="20"/>
          <w:lang w:eastAsia="hr-HR"/>
        </w:rPr>
        <w:t xml:space="preserve">za iznos od </w:t>
      </w:r>
      <w:r w:rsidR="00A76565" w:rsidRPr="005A2C74">
        <w:rPr>
          <w:rFonts w:ascii="Tahoma" w:eastAsia="Times New Roman" w:hAnsi="Tahoma" w:cs="Tahoma"/>
          <w:sz w:val="20"/>
          <w:szCs w:val="20"/>
          <w:lang w:eastAsia="hr-HR"/>
        </w:rPr>
        <w:t>656.351,00 kn</w:t>
      </w:r>
      <w:r w:rsidR="00A76565">
        <w:rPr>
          <w:rFonts w:ascii="Tahoma" w:eastAsia="Times New Roman" w:hAnsi="Tahoma" w:cs="Tahoma"/>
          <w:sz w:val="20"/>
          <w:szCs w:val="20"/>
          <w:lang w:eastAsia="hr-HR"/>
        </w:rPr>
        <w:t xml:space="preserve"> </w:t>
      </w:r>
      <w:proofErr w:type="spellStart"/>
      <w:r w:rsidR="005A2C74">
        <w:rPr>
          <w:rFonts w:ascii="Tahoma" w:eastAsia="Times New Roman" w:hAnsi="Tahoma" w:cs="Tahoma"/>
          <w:sz w:val="20"/>
          <w:szCs w:val="20"/>
          <w:lang w:eastAsia="hr-HR"/>
        </w:rPr>
        <w:t>juvećane</w:t>
      </w:r>
      <w:proofErr w:type="spellEnd"/>
      <w:r w:rsidR="005A2C74">
        <w:rPr>
          <w:rFonts w:ascii="Tahoma" w:eastAsia="Times New Roman" w:hAnsi="Tahoma" w:cs="Tahoma"/>
          <w:sz w:val="20"/>
          <w:szCs w:val="20"/>
          <w:lang w:eastAsia="hr-HR"/>
        </w:rPr>
        <w:t xml:space="preserve"> za pripadajući PDV u iznosu od 164.087,75 kn, odnosno ukupno </w:t>
      </w:r>
      <w:r w:rsidR="005A2C74" w:rsidRPr="005A2C74">
        <w:rPr>
          <w:rFonts w:ascii="Tahoma" w:eastAsia="Times New Roman" w:hAnsi="Tahoma" w:cs="Tahoma"/>
          <w:b/>
          <w:sz w:val="20"/>
          <w:szCs w:val="20"/>
          <w:lang w:eastAsia="hr-HR"/>
        </w:rPr>
        <w:t>820.438,75 kn</w:t>
      </w:r>
      <w:r w:rsidR="005A2C74">
        <w:rPr>
          <w:rFonts w:ascii="Tahoma" w:eastAsia="Times New Roman" w:hAnsi="Tahoma" w:cs="Tahoma"/>
          <w:b/>
          <w:sz w:val="20"/>
          <w:szCs w:val="20"/>
          <w:lang w:eastAsia="hr-HR"/>
        </w:rPr>
        <w:t>.</w:t>
      </w:r>
      <w:r w:rsidR="005A2C74">
        <w:rPr>
          <w:rFonts w:ascii="Tahoma" w:eastAsia="Times New Roman" w:hAnsi="Tahoma" w:cs="Tahoma"/>
          <w:sz w:val="20"/>
          <w:szCs w:val="20"/>
          <w:lang w:eastAsia="hr-HR"/>
        </w:rPr>
        <w:t xml:space="preserve"> </w:t>
      </w:r>
      <w:r w:rsidR="00A76565">
        <w:rPr>
          <w:rFonts w:ascii="Tahoma" w:eastAsia="Times New Roman" w:hAnsi="Tahoma" w:cs="Tahoma"/>
          <w:sz w:val="20"/>
          <w:szCs w:val="20"/>
          <w:lang w:eastAsia="hr-HR"/>
        </w:rPr>
        <w:t xml:space="preserve">Do dana pisanja ovog izvješća kupac je uplatio </w:t>
      </w:r>
      <w:r w:rsidR="005A2C74">
        <w:rPr>
          <w:rFonts w:ascii="Tahoma" w:eastAsia="Times New Roman" w:hAnsi="Tahoma" w:cs="Tahoma"/>
          <w:sz w:val="20"/>
          <w:szCs w:val="20"/>
          <w:lang w:eastAsia="hr-HR"/>
        </w:rPr>
        <w:t xml:space="preserve">djelomično </w:t>
      </w:r>
      <w:proofErr w:type="spellStart"/>
      <w:r w:rsidR="005A2C74">
        <w:rPr>
          <w:rFonts w:ascii="Tahoma" w:eastAsia="Times New Roman" w:hAnsi="Tahoma" w:cs="Tahoma"/>
          <w:sz w:val="20"/>
          <w:szCs w:val="20"/>
          <w:lang w:eastAsia="hr-HR"/>
        </w:rPr>
        <w:t>kupovninu</w:t>
      </w:r>
      <w:proofErr w:type="spellEnd"/>
      <w:r w:rsidR="005A2C74">
        <w:rPr>
          <w:rFonts w:ascii="Tahoma" w:eastAsia="Times New Roman" w:hAnsi="Tahoma" w:cs="Tahoma"/>
          <w:sz w:val="20"/>
          <w:szCs w:val="20"/>
          <w:lang w:eastAsia="hr-HR"/>
        </w:rPr>
        <w:t xml:space="preserve"> </w:t>
      </w:r>
      <w:r w:rsidR="00A76565">
        <w:rPr>
          <w:rFonts w:ascii="Tahoma" w:eastAsia="Times New Roman" w:hAnsi="Tahoma" w:cs="Tahoma"/>
          <w:sz w:val="20"/>
          <w:szCs w:val="20"/>
          <w:lang w:eastAsia="hr-HR"/>
        </w:rPr>
        <w:t xml:space="preserve">na IBAN naslovnog suda </w:t>
      </w:r>
      <w:r w:rsidR="005A2C74">
        <w:rPr>
          <w:rFonts w:ascii="Tahoma" w:eastAsia="Times New Roman" w:hAnsi="Tahoma" w:cs="Tahoma"/>
          <w:sz w:val="20"/>
          <w:szCs w:val="20"/>
          <w:lang w:eastAsia="hr-HR"/>
        </w:rPr>
        <w:t xml:space="preserve">u iznosu od </w:t>
      </w:r>
      <w:r w:rsidR="00A76565">
        <w:rPr>
          <w:rFonts w:ascii="Tahoma" w:eastAsia="Times New Roman" w:hAnsi="Tahoma" w:cs="Tahoma"/>
          <w:sz w:val="20"/>
          <w:szCs w:val="20"/>
          <w:lang w:eastAsia="hr-HR"/>
        </w:rPr>
        <w:t xml:space="preserve"> 696.351,00 kn.</w:t>
      </w:r>
      <w:r w:rsidR="005A2C74">
        <w:rPr>
          <w:rFonts w:ascii="Tahoma" w:eastAsia="Times New Roman" w:hAnsi="Tahoma" w:cs="Tahoma"/>
          <w:sz w:val="20"/>
          <w:szCs w:val="20"/>
          <w:lang w:eastAsia="hr-HR"/>
        </w:rPr>
        <w:t xml:space="preserve"> Nakon što se izvrši uplata </w:t>
      </w:r>
      <w:proofErr w:type="spellStart"/>
      <w:r w:rsidR="005A2C74">
        <w:rPr>
          <w:rFonts w:ascii="Tahoma" w:eastAsia="Times New Roman" w:hAnsi="Tahoma" w:cs="Tahoma"/>
          <w:sz w:val="20"/>
          <w:szCs w:val="20"/>
          <w:lang w:eastAsia="hr-HR"/>
        </w:rPr>
        <w:t>kupovnine</w:t>
      </w:r>
      <w:proofErr w:type="spellEnd"/>
      <w:r w:rsidR="005A2C74">
        <w:rPr>
          <w:rFonts w:ascii="Tahoma" w:eastAsia="Times New Roman" w:hAnsi="Tahoma" w:cs="Tahoma"/>
          <w:sz w:val="20"/>
          <w:szCs w:val="20"/>
          <w:lang w:eastAsia="hr-HR"/>
        </w:rPr>
        <w:t xml:space="preserve"> u cijelosti od strane kupca koja u ovom trenutku još iznosi 124.087,75 kn, podnijet će se prijedlog naslovnom sudu o diobi </w:t>
      </w:r>
      <w:proofErr w:type="spellStart"/>
      <w:r w:rsidR="005A2C74">
        <w:rPr>
          <w:rFonts w:ascii="Tahoma" w:eastAsia="Times New Roman" w:hAnsi="Tahoma" w:cs="Tahoma"/>
          <w:sz w:val="20"/>
          <w:szCs w:val="20"/>
          <w:lang w:eastAsia="hr-HR"/>
        </w:rPr>
        <w:t>kupovnine</w:t>
      </w:r>
      <w:proofErr w:type="spellEnd"/>
      <w:r w:rsidR="005A2C74">
        <w:rPr>
          <w:rFonts w:ascii="Tahoma" w:eastAsia="Times New Roman" w:hAnsi="Tahoma" w:cs="Tahoma"/>
          <w:sz w:val="20"/>
          <w:szCs w:val="20"/>
          <w:lang w:eastAsia="hr-HR"/>
        </w:rPr>
        <w:t>.</w:t>
      </w:r>
    </w:p>
    <w:p w:rsidR="00B82B45" w:rsidRDefault="00B82B45" w:rsidP="0068632C">
      <w:pPr>
        <w:widowControl w:val="0"/>
        <w:suppressAutoHyphens/>
        <w:autoSpaceDN w:val="0"/>
        <w:spacing w:after="0" w:line="288" w:lineRule="auto"/>
        <w:ind w:left="360"/>
        <w:jc w:val="both"/>
        <w:rPr>
          <w:rFonts w:ascii="Tahoma" w:eastAsia="Times New Roman" w:hAnsi="Tahoma" w:cs="Tahoma"/>
          <w:sz w:val="20"/>
          <w:szCs w:val="20"/>
          <w:lang w:eastAsia="hr-HR"/>
        </w:rPr>
      </w:pPr>
    </w:p>
    <w:p w:rsidR="0068632C" w:rsidRPr="00B82B45" w:rsidRDefault="00B82B45" w:rsidP="00B82B45">
      <w:pPr>
        <w:pStyle w:val="Odlomakpopisa"/>
        <w:widowControl w:val="0"/>
        <w:numPr>
          <w:ilvl w:val="0"/>
          <w:numId w:val="23"/>
        </w:numPr>
        <w:suppressAutoHyphens/>
        <w:autoSpaceDN w:val="0"/>
        <w:spacing w:after="0" w:line="288" w:lineRule="auto"/>
        <w:jc w:val="both"/>
        <w:rPr>
          <w:rFonts w:ascii="Tahoma" w:eastAsia="SimSun" w:hAnsi="Tahoma" w:cs="Tahoma"/>
          <w:kern w:val="3"/>
          <w:sz w:val="20"/>
          <w:szCs w:val="20"/>
          <w:lang w:eastAsia="zh-CN" w:bidi="hi-IN"/>
        </w:rPr>
      </w:pPr>
      <w:r>
        <w:rPr>
          <w:rFonts w:ascii="Tahoma" w:eastAsia="SimSun" w:hAnsi="Tahoma" w:cs="Tahoma"/>
          <w:b/>
          <w:kern w:val="3"/>
          <w:sz w:val="20"/>
          <w:szCs w:val="20"/>
          <w:u w:val="single"/>
          <w:lang w:eastAsia="zh-CN" w:bidi="hi-IN"/>
        </w:rPr>
        <w:t>Unovčene p</w:t>
      </w:r>
      <w:r w:rsidR="0068632C" w:rsidRPr="00B82B45">
        <w:rPr>
          <w:rFonts w:ascii="Tahoma" w:eastAsia="SimSun" w:hAnsi="Tahoma" w:cs="Tahoma"/>
          <w:b/>
          <w:kern w:val="3"/>
          <w:sz w:val="20"/>
          <w:szCs w:val="20"/>
          <w:u w:val="single"/>
          <w:lang w:eastAsia="zh-CN" w:bidi="hi-IN"/>
        </w:rPr>
        <w:t xml:space="preserve">okretnine </w:t>
      </w:r>
      <w:r w:rsidR="0068632C" w:rsidRPr="00B82B45">
        <w:rPr>
          <w:rFonts w:ascii="Tahoma" w:eastAsia="SimSun" w:hAnsi="Tahoma" w:cs="Tahoma"/>
          <w:kern w:val="3"/>
          <w:sz w:val="20"/>
          <w:szCs w:val="20"/>
          <w:lang w:eastAsia="zh-CN" w:bidi="hi-IN"/>
        </w:rPr>
        <w:t xml:space="preserve"> </w:t>
      </w:r>
    </w:p>
    <w:p w:rsidR="00DC2600" w:rsidRPr="0068632C" w:rsidRDefault="00DC2600" w:rsidP="00DC2600">
      <w:pPr>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8632C" w:rsidRDefault="0068632C" w:rsidP="0068632C">
      <w:pPr>
        <w:widowControl w:val="0"/>
        <w:numPr>
          <w:ilvl w:val="0"/>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b/>
          <w:kern w:val="3"/>
          <w:sz w:val="20"/>
          <w:szCs w:val="20"/>
          <w:lang w:eastAsia="zh-CN" w:bidi="hi-IN"/>
        </w:rPr>
        <w:t>Motorna vozila</w:t>
      </w:r>
      <w:r w:rsidRPr="0068632C">
        <w:rPr>
          <w:rFonts w:ascii="Tahoma" w:eastAsia="SimSun" w:hAnsi="Tahoma" w:cs="Tahoma"/>
          <w:kern w:val="3"/>
          <w:sz w:val="20"/>
          <w:szCs w:val="20"/>
          <w:lang w:eastAsia="zh-CN" w:bidi="hi-IN"/>
        </w:rPr>
        <w:t xml:space="preserve"> – u tijeku ovog postupka uz suglasnost Porezne uprave kao </w:t>
      </w:r>
      <w:proofErr w:type="spellStart"/>
      <w:r w:rsidRPr="0068632C">
        <w:rPr>
          <w:rFonts w:ascii="Tahoma" w:eastAsia="SimSun" w:hAnsi="Tahoma" w:cs="Tahoma"/>
          <w:kern w:val="3"/>
          <w:sz w:val="20"/>
          <w:szCs w:val="20"/>
          <w:lang w:eastAsia="zh-CN" w:bidi="hi-IN"/>
        </w:rPr>
        <w:t>raz</w:t>
      </w:r>
      <w:r w:rsidR="0019491B">
        <w:rPr>
          <w:rFonts w:ascii="Tahoma" w:eastAsia="SimSun" w:hAnsi="Tahoma" w:cs="Tahoma"/>
          <w:kern w:val="3"/>
          <w:sz w:val="20"/>
          <w:szCs w:val="20"/>
          <w:lang w:eastAsia="zh-CN" w:bidi="hi-IN"/>
        </w:rPr>
        <w:t>lučnog</w:t>
      </w:r>
      <w:proofErr w:type="spellEnd"/>
      <w:r w:rsidR="0019491B">
        <w:rPr>
          <w:rFonts w:ascii="Tahoma" w:eastAsia="SimSun" w:hAnsi="Tahoma" w:cs="Tahoma"/>
          <w:kern w:val="3"/>
          <w:sz w:val="20"/>
          <w:szCs w:val="20"/>
          <w:lang w:eastAsia="zh-CN" w:bidi="hi-IN"/>
        </w:rPr>
        <w:t xml:space="preserve"> vjerovnika, unovčena su </w:t>
      </w:r>
      <w:r w:rsidRPr="0068632C">
        <w:rPr>
          <w:rFonts w:ascii="Tahoma" w:eastAsia="SimSun" w:hAnsi="Tahoma" w:cs="Tahoma"/>
          <w:kern w:val="3"/>
          <w:sz w:val="20"/>
          <w:szCs w:val="20"/>
          <w:lang w:eastAsia="zh-CN" w:bidi="hi-IN"/>
        </w:rPr>
        <w:t>vozila</w:t>
      </w:r>
      <w:r w:rsidR="0019491B">
        <w:rPr>
          <w:rFonts w:ascii="Tahoma" w:eastAsia="SimSun" w:hAnsi="Tahoma" w:cs="Tahoma"/>
          <w:kern w:val="3"/>
          <w:sz w:val="20"/>
          <w:szCs w:val="20"/>
          <w:lang w:eastAsia="zh-CN" w:bidi="hi-IN"/>
        </w:rPr>
        <w:t xml:space="preserve"> stečajnog dužnika uz ostvarenu ukupnu kupoprodajnu vrijednost u iznosu od </w:t>
      </w:r>
      <w:r w:rsidR="00DC2600">
        <w:rPr>
          <w:rFonts w:ascii="Tahoma" w:eastAsia="SimSun" w:hAnsi="Tahoma" w:cs="Tahoma"/>
          <w:b/>
          <w:kern w:val="3"/>
          <w:sz w:val="20"/>
          <w:szCs w:val="20"/>
          <w:lang w:eastAsia="zh-CN" w:bidi="hi-IN"/>
        </w:rPr>
        <w:t>55.104,00</w:t>
      </w:r>
      <w:r w:rsidR="0019491B" w:rsidRPr="0019491B">
        <w:rPr>
          <w:rFonts w:ascii="Tahoma" w:eastAsia="SimSun" w:hAnsi="Tahoma" w:cs="Tahoma"/>
          <w:b/>
          <w:kern w:val="3"/>
          <w:sz w:val="20"/>
          <w:szCs w:val="20"/>
          <w:lang w:eastAsia="zh-CN" w:bidi="hi-IN"/>
        </w:rPr>
        <w:t xml:space="preserve"> kn</w:t>
      </w:r>
      <w:r w:rsidR="0019491B">
        <w:rPr>
          <w:rFonts w:ascii="Tahoma" w:eastAsia="SimSun" w:hAnsi="Tahoma" w:cs="Tahoma"/>
          <w:kern w:val="3"/>
          <w:sz w:val="20"/>
          <w:szCs w:val="20"/>
          <w:lang w:eastAsia="zh-CN" w:bidi="hi-IN"/>
        </w:rPr>
        <w:t xml:space="preserve"> uvećano za PDV i to</w:t>
      </w:r>
      <w:r w:rsidRPr="0068632C">
        <w:rPr>
          <w:rFonts w:ascii="Tahoma" w:eastAsia="SimSun" w:hAnsi="Tahoma" w:cs="Tahoma"/>
          <w:kern w:val="3"/>
          <w:sz w:val="20"/>
          <w:szCs w:val="20"/>
          <w:lang w:eastAsia="zh-CN" w:bidi="hi-IN"/>
        </w:rPr>
        <w:t>:</w:t>
      </w:r>
    </w:p>
    <w:p w:rsidR="0068632C" w:rsidRPr="0068632C" w:rsidRDefault="0068632C" w:rsidP="0068632C">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lastRenderedPageBreak/>
        <w:t xml:space="preserve"> vozilo </w:t>
      </w:r>
      <w:proofErr w:type="spellStart"/>
      <w:r w:rsidRPr="0068632C">
        <w:rPr>
          <w:rFonts w:ascii="Tahoma" w:eastAsia="SimSun" w:hAnsi="Tahoma" w:cs="Tahoma"/>
          <w:kern w:val="3"/>
          <w:sz w:val="20"/>
          <w:szCs w:val="20"/>
          <w:lang w:eastAsia="zh-CN" w:bidi="hi-IN"/>
        </w:rPr>
        <w:t>Fiat</w:t>
      </w:r>
      <w:proofErr w:type="spellEnd"/>
      <w:r w:rsidRPr="0068632C">
        <w:rPr>
          <w:rFonts w:ascii="Tahoma" w:eastAsia="SimSun" w:hAnsi="Tahoma" w:cs="Tahoma"/>
          <w:kern w:val="3"/>
          <w:sz w:val="20"/>
          <w:szCs w:val="20"/>
          <w:lang w:eastAsia="zh-CN" w:bidi="hi-IN"/>
        </w:rPr>
        <w:t xml:space="preserve"> </w:t>
      </w:r>
      <w:proofErr w:type="spellStart"/>
      <w:r w:rsidRPr="0068632C">
        <w:rPr>
          <w:rFonts w:ascii="Tahoma" w:eastAsia="SimSun" w:hAnsi="Tahoma" w:cs="Tahoma"/>
          <w:kern w:val="3"/>
          <w:sz w:val="20"/>
          <w:szCs w:val="20"/>
          <w:lang w:eastAsia="zh-CN" w:bidi="hi-IN"/>
        </w:rPr>
        <w:t>Ducato</w:t>
      </w:r>
      <w:proofErr w:type="spellEnd"/>
      <w:r w:rsidRPr="0068632C">
        <w:rPr>
          <w:rFonts w:ascii="Tahoma" w:eastAsia="SimSun" w:hAnsi="Tahoma" w:cs="Tahoma"/>
          <w:kern w:val="3"/>
          <w:sz w:val="20"/>
          <w:szCs w:val="20"/>
          <w:lang w:eastAsia="zh-CN" w:bidi="hi-IN"/>
        </w:rPr>
        <w:t xml:space="preserve"> za iznos od 12.503,00 kn + PDV</w:t>
      </w:r>
      <w:r w:rsidR="00DC2600">
        <w:rPr>
          <w:rFonts w:ascii="Tahoma" w:eastAsia="SimSun" w:hAnsi="Tahoma" w:cs="Tahoma"/>
          <w:kern w:val="3"/>
          <w:sz w:val="20"/>
          <w:szCs w:val="20"/>
          <w:lang w:eastAsia="zh-CN" w:bidi="hi-IN"/>
        </w:rPr>
        <w:t>,</w:t>
      </w:r>
    </w:p>
    <w:p w:rsidR="0068632C" w:rsidRPr="0068632C" w:rsidRDefault="0068632C" w:rsidP="0068632C">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Teretno vozilo </w:t>
      </w:r>
      <w:proofErr w:type="spellStart"/>
      <w:r w:rsidRPr="0068632C">
        <w:rPr>
          <w:rFonts w:ascii="Tahoma" w:eastAsia="SimSun" w:hAnsi="Tahoma" w:cs="Tahoma"/>
          <w:kern w:val="3"/>
          <w:sz w:val="20"/>
          <w:szCs w:val="20"/>
          <w:lang w:eastAsia="zh-CN" w:bidi="hi-IN"/>
        </w:rPr>
        <w:t>Fiat</w:t>
      </w:r>
      <w:proofErr w:type="spellEnd"/>
      <w:r w:rsidRPr="0068632C">
        <w:rPr>
          <w:rFonts w:ascii="Tahoma" w:eastAsia="SimSun" w:hAnsi="Tahoma" w:cs="Tahoma"/>
          <w:kern w:val="3"/>
          <w:sz w:val="20"/>
          <w:szCs w:val="20"/>
          <w:lang w:eastAsia="zh-CN" w:bidi="hi-IN"/>
        </w:rPr>
        <w:t xml:space="preserve"> </w:t>
      </w:r>
      <w:proofErr w:type="spellStart"/>
      <w:r w:rsidRPr="0068632C">
        <w:rPr>
          <w:rFonts w:ascii="Tahoma" w:eastAsia="SimSun" w:hAnsi="Tahoma" w:cs="Tahoma"/>
          <w:kern w:val="3"/>
          <w:sz w:val="20"/>
          <w:szCs w:val="20"/>
          <w:lang w:eastAsia="zh-CN" w:bidi="hi-IN"/>
        </w:rPr>
        <w:t>Ducato</w:t>
      </w:r>
      <w:proofErr w:type="spellEnd"/>
      <w:r w:rsidRPr="0068632C">
        <w:rPr>
          <w:rFonts w:ascii="Tahoma" w:eastAsia="SimSun" w:hAnsi="Tahoma" w:cs="Tahoma"/>
          <w:kern w:val="3"/>
          <w:sz w:val="20"/>
          <w:szCs w:val="20"/>
          <w:lang w:eastAsia="zh-CN" w:bidi="hi-IN"/>
        </w:rPr>
        <w:t xml:space="preserve"> za iznos 2.000,00 kn + PDV</w:t>
      </w:r>
      <w:r w:rsidR="00DC2600">
        <w:rPr>
          <w:rFonts w:ascii="Tahoma" w:eastAsia="SimSun" w:hAnsi="Tahoma" w:cs="Tahoma"/>
          <w:kern w:val="3"/>
          <w:sz w:val="20"/>
          <w:szCs w:val="20"/>
          <w:lang w:eastAsia="zh-CN" w:bidi="hi-IN"/>
        </w:rPr>
        <w:t>,</w:t>
      </w:r>
    </w:p>
    <w:p w:rsidR="0068632C" w:rsidRDefault="0068632C" w:rsidP="0068632C">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Teretno </w:t>
      </w:r>
      <w:proofErr w:type="spellStart"/>
      <w:r w:rsidRPr="0068632C">
        <w:rPr>
          <w:rFonts w:ascii="Tahoma" w:eastAsia="SimSun" w:hAnsi="Tahoma" w:cs="Tahoma"/>
          <w:kern w:val="3"/>
          <w:sz w:val="20"/>
          <w:szCs w:val="20"/>
          <w:lang w:eastAsia="zh-CN" w:bidi="hi-IN"/>
        </w:rPr>
        <w:t>Vw</w:t>
      </w:r>
      <w:proofErr w:type="spellEnd"/>
      <w:r w:rsidRPr="0068632C">
        <w:rPr>
          <w:rFonts w:ascii="Tahoma" w:eastAsia="SimSun" w:hAnsi="Tahoma" w:cs="Tahoma"/>
          <w:kern w:val="3"/>
          <w:sz w:val="20"/>
          <w:szCs w:val="20"/>
          <w:lang w:eastAsia="zh-CN" w:bidi="hi-IN"/>
        </w:rPr>
        <w:t xml:space="preserve"> </w:t>
      </w:r>
      <w:proofErr w:type="spellStart"/>
      <w:r w:rsidRPr="0068632C">
        <w:rPr>
          <w:rFonts w:ascii="Tahoma" w:eastAsia="SimSun" w:hAnsi="Tahoma" w:cs="Tahoma"/>
          <w:kern w:val="3"/>
          <w:sz w:val="20"/>
          <w:szCs w:val="20"/>
          <w:lang w:eastAsia="zh-CN" w:bidi="hi-IN"/>
        </w:rPr>
        <w:t>Caddy</w:t>
      </w:r>
      <w:proofErr w:type="spellEnd"/>
      <w:r w:rsidRPr="0068632C">
        <w:rPr>
          <w:rFonts w:ascii="Tahoma" w:eastAsia="SimSun" w:hAnsi="Tahoma" w:cs="Tahoma"/>
          <w:kern w:val="3"/>
          <w:sz w:val="20"/>
          <w:szCs w:val="20"/>
          <w:lang w:eastAsia="zh-CN" w:bidi="hi-IN"/>
        </w:rPr>
        <w:t xml:space="preserve"> za iznos 2.000,00 kn + PDV</w:t>
      </w:r>
      <w:r w:rsidR="00DC2600">
        <w:rPr>
          <w:rFonts w:ascii="Tahoma" w:eastAsia="SimSun" w:hAnsi="Tahoma" w:cs="Tahoma"/>
          <w:kern w:val="3"/>
          <w:sz w:val="20"/>
          <w:szCs w:val="20"/>
          <w:lang w:eastAsia="zh-CN" w:bidi="hi-IN"/>
        </w:rPr>
        <w:t>,</w:t>
      </w:r>
    </w:p>
    <w:p w:rsidR="006A34C9" w:rsidRPr="0068632C" w:rsidRDefault="006A34C9" w:rsidP="006A34C9">
      <w:pPr>
        <w:widowControl w:val="0"/>
        <w:numPr>
          <w:ilvl w:val="1"/>
          <w:numId w:val="8"/>
        </w:numPr>
        <w:suppressAutoHyphens/>
        <w:autoSpaceDN w:val="0"/>
        <w:spacing w:after="0" w:line="288" w:lineRule="auto"/>
        <w:jc w:val="both"/>
        <w:rPr>
          <w:rFonts w:ascii="Tahoma" w:eastAsia="SimSun" w:hAnsi="Tahoma" w:cs="Tahoma"/>
          <w:kern w:val="3"/>
          <w:sz w:val="20"/>
          <w:szCs w:val="20"/>
          <w:lang w:eastAsia="zh-CN" w:bidi="hi-IN"/>
        </w:rPr>
      </w:pPr>
      <w:r w:rsidRPr="006A34C9">
        <w:rPr>
          <w:rFonts w:ascii="Tahoma" w:eastAsia="SimSun" w:hAnsi="Tahoma" w:cs="Tahoma"/>
          <w:kern w:val="3"/>
          <w:sz w:val="20"/>
          <w:szCs w:val="20"/>
          <w:lang w:eastAsia="zh-CN" w:bidi="hi-IN"/>
        </w:rPr>
        <w:t xml:space="preserve">Teretno vozilo </w:t>
      </w:r>
      <w:proofErr w:type="spellStart"/>
      <w:r w:rsidRPr="006A34C9">
        <w:rPr>
          <w:rFonts w:ascii="Tahoma" w:eastAsia="SimSun" w:hAnsi="Tahoma" w:cs="Tahoma"/>
          <w:kern w:val="3"/>
          <w:sz w:val="20"/>
          <w:szCs w:val="20"/>
          <w:lang w:eastAsia="zh-CN" w:bidi="hi-IN"/>
        </w:rPr>
        <w:t>Iveco</w:t>
      </w:r>
      <w:proofErr w:type="spellEnd"/>
      <w:r>
        <w:rPr>
          <w:rFonts w:ascii="Tahoma" w:eastAsia="SimSun" w:hAnsi="Tahoma" w:cs="Tahoma"/>
          <w:kern w:val="3"/>
          <w:sz w:val="20"/>
          <w:szCs w:val="20"/>
          <w:lang w:eastAsia="zh-CN" w:bidi="hi-IN"/>
        </w:rPr>
        <w:t xml:space="preserve"> 75E </w:t>
      </w:r>
      <w:r w:rsidR="00DC2600">
        <w:rPr>
          <w:rFonts w:ascii="Tahoma" w:eastAsia="SimSun" w:hAnsi="Tahoma" w:cs="Tahoma"/>
          <w:kern w:val="3"/>
          <w:sz w:val="20"/>
          <w:szCs w:val="20"/>
          <w:lang w:eastAsia="zh-CN" w:bidi="hi-IN"/>
        </w:rPr>
        <w:t>za</w:t>
      </w:r>
      <w:r>
        <w:rPr>
          <w:rFonts w:ascii="Tahoma" w:eastAsia="SimSun" w:hAnsi="Tahoma" w:cs="Tahoma"/>
          <w:kern w:val="3"/>
          <w:sz w:val="20"/>
          <w:szCs w:val="20"/>
          <w:lang w:eastAsia="zh-CN" w:bidi="hi-IN"/>
        </w:rPr>
        <w:t xml:space="preserve"> iznos od 7</w:t>
      </w:r>
      <w:r w:rsidRPr="006A34C9">
        <w:rPr>
          <w:rFonts w:ascii="Tahoma" w:eastAsia="SimSun" w:hAnsi="Tahoma" w:cs="Tahoma"/>
          <w:kern w:val="3"/>
          <w:sz w:val="20"/>
          <w:szCs w:val="20"/>
          <w:lang w:eastAsia="zh-CN" w:bidi="hi-IN"/>
        </w:rPr>
        <w:t>.</w:t>
      </w:r>
      <w:r>
        <w:rPr>
          <w:rFonts w:ascii="Tahoma" w:eastAsia="SimSun" w:hAnsi="Tahoma" w:cs="Tahoma"/>
          <w:kern w:val="3"/>
          <w:sz w:val="20"/>
          <w:szCs w:val="20"/>
          <w:lang w:eastAsia="zh-CN" w:bidi="hi-IN"/>
        </w:rPr>
        <w:t>600,00 kn + PDV</w:t>
      </w:r>
      <w:r w:rsidR="00DC2600">
        <w:rPr>
          <w:rFonts w:ascii="Tahoma" w:eastAsia="SimSun" w:hAnsi="Tahoma" w:cs="Tahoma"/>
          <w:kern w:val="3"/>
          <w:sz w:val="20"/>
          <w:szCs w:val="20"/>
          <w:lang w:eastAsia="zh-CN" w:bidi="hi-IN"/>
        </w:rPr>
        <w:t>,</w:t>
      </w:r>
    </w:p>
    <w:p w:rsidR="00DC2600" w:rsidRPr="0019491B" w:rsidRDefault="00DC2600" w:rsidP="00DC2600">
      <w:pPr>
        <w:pStyle w:val="Odlomakpopisa"/>
        <w:widowControl w:val="0"/>
        <w:numPr>
          <w:ilvl w:val="1"/>
          <w:numId w:val="8"/>
        </w:numPr>
        <w:suppressAutoHyphens/>
        <w:autoSpaceDN w:val="0"/>
        <w:spacing w:after="0" w:line="288" w:lineRule="auto"/>
        <w:jc w:val="both"/>
        <w:rPr>
          <w:rFonts w:ascii="Tahoma" w:eastAsia="SimSun" w:hAnsi="Tahoma" w:cs="Tahoma"/>
          <w:kern w:val="3"/>
          <w:sz w:val="20"/>
          <w:szCs w:val="20"/>
          <w:u w:val="single"/>
          <w:lang w:eastAsia="zh-CN" w:bidi="hi-IN"/>
        </w:rPr>
      </w:pPr>
      <w:r w:rsidRPr="0019491B">
        <w:rPr>
          <w:rFonts w:ascii="Tahoma" w:eastAsia="SimSun" w:hAnsi="Tahoma" w:cs="Tahoma"/>
          <w:kern w:val="3"/>
          <w:sz w:val="20"/>
          <w:szCs w:val="20"/>
          <w:lang w:eastAsia="zh-CN" w:bidi="hi-IN"/>
        </w:rPr>
        <w:t xml:space="preserve">Osobno vozilo BMW X3 </w:t>
      </w:r>
      <w:r>
        <w:rPr>
          <w:rFonts w:ascii="Tahoma" w:eastAsia="SimSun" w:hAnsi="Tahoma" w:cs="Tahoma"/>
          <w:kern w:val="3"/>
          <w:sz w:val="20"/>
          <w:szCs w:val="20"/>
          <w:lang w:eastAsia="zh-CN" w:bidi="hi-IN"/>
        </w:rPr>
        <w:t xml:space="preserve">za </w:t>
      </w:r>
      <w:r w:rsidRPr="0019491B">
        <w:rPr>
          <w:rFonts w:ascii="Tahoma" w:eastAsia="SimSun" w:hAnsi="Tahoma" w:cs="Tahoma"/>
          <w:kern w:val="3"/>
          <w:sz w:val="20"/>
          <w:szCs w:val="20"/>
          <w:lang w:eastAsia="zh-CN" w:bidi="hi-IN"/>
        </w:rPr>
        <w:t xml:space="preserve">iznos od </w:t>
      </w:r>
      <w:r w:rsidRPr="00DC2600">
        <w:rPr>
          <w:rFonts w:ascii="Tahoma" w:eastAsia="SimSun" w:hAnsi="Tahoma" w:cs="Tahoma"/>
          <w:kern w:val="3"/>
          <w:sz w:val="20"/>
          <w:szCs w:val="20"/>
          <w:lang w:eastAsia="zh-CN" w:bidi="hi-IN"/>
        </w:rPr>
        <w:t>31.001,00 kn</w:t>
      </w:r>
      <w:r>
        <w:rPr>
          <w:rFonts w:ascii="Tahoma" w:eastAsia="SimSun" w:hAnsi="Tahoma" w:cs="Tahoma"/>
          <w:kern w:val="3"/>
          <w:sz w:val="20"/>
          <w:szCs w:val="20"/>
          <w:lang w:eastAsia="zh-CN" w:bidi="hi-IN"/>
        </w:rPr>
        <w:t xml:space="preserve"> + PDV,</w:t>
      </w:r>
    </w:p>
    <w:p w:rsidR="0068632C" w:rsidRDefault="0068632C" w:rsidP="0068632C">
      <w:pPr>
        <w:widowControl w:val="0"/>
        <w:suppressAutoHyphens/>
        <w:autoSpaceDN w:val="0"/>
        <w:spacing w:after="0" w:line="288" w:lineRule="auto"/>
        <w:ind w:left="1440"/>
        <w:jc w:val="both"/>
        <w:rPr>
          <w:rFonts w:ascii="Tahoma" w:eastAsia="SimSun" w:hAnsi="Tahoma" w:cs="Tahoma"/>
          <w:kern w:val="3"/>
          <w:sz w:val="20"/>
          <w:szCs w:val="20"/>
          <w:lang w:eastAsia="zh-CN" w:bidi="hi-IN"/>
        </w:rPr>
      </w:pPr>
    </w:p>
    <w:p w:rsidR="00DC2600" w:rsidRDefault="00DC2600" w:rsidP="00DC2600">
      <w:pPr>
        <w:widowControl w:val="0"/>
        <w:suppressAutoHyphens/>
        <w:autoSpaceDN w:val="0"/>
        <w:spacing w:after="0" w:line="288" w:lineRule="auto"/>
        <w:ind w:left="372" w:firstLine="708"/>
        <w:jc w:val="both"/>
        <w:rPr>
          <w:rFonts w:ascii="Tahoma" w:eastAsia="SimSun" w:hAnsi="Tahoma" w:cs="Tahoma"/>
          <w:kern w:val="3"/>
          <w:sz w:val="20"/>
          <w:szCs w:val="20"/>
          <w:lang w:eastAsia="zh-CN" w:bidi="hi-IN"/>
        </w:rPr>
      </w:pPr>
      <w:r w:rsidRPr="00DC2600">
        <w:rPr>
          <w:rFonts w:ascii="Tahoma" w:eastAsia="SimSun" w:hAnsi="Tahoma" w:cs="Tahoma"/>
          <w:b/>
          <w:i/>
          <w:kern w:val="3"/>
          <w:sz w:val="20"/>
          <w:szCs w:val="20"/>
          <w:lang w:eastAsia="zh-CN" w:bidi="hi-IN"/>
        </w:rPr>
        <w:t>Napomena:</w:t>
      </w:r>
      <w:r>
        <w:rPr>
          <w:rFonts w:ascii="Tahoma" w:eastAsia="SimSun" w:hAnsi="Tahoma" w:cs="Tahoma"/>
          <w:kern w:val="3"/>
          <w:sz w:val="20"/>
          <w:szCs w:val="20"/>
          <w:lang w:eastAsia="zh-CN" w:bidi="hi-IN"/>
        </w:rPr>
        <w:t xml:space="preserve"> </w:t>
      </w:r>
    </w:p>
    <w:p w:rsidR="00D26772" w:rsidRDefault="0019491B" w:rsidP="00B82B45">
      <w:pPr>
        <w:pStyle w:val="Odlomakpopisa"/>
        <w:widowControl w:val="0"/>
        <w:numPr>
          <w:ilvl w:val="1"/>
          <w:numId w:val="23"/>
        </w:numPr>
        <w:suppressAutoHyphens/>
        <w:autoSpaceDN w:val="0"/>
        <w:spacing w:after="0" w:line="288" w:lineRule="auto"/>
        <w:jc w:val="both"/>
        <w:rPr>
          <w:rFonts w:ascii="Tahoma" w:eastAsia="SimSun" w:hAnsi="Tahoma" w:cs="Tahoma"/>
          <w:kern w:val="3"/>
          <w:sz w:val="20"/>
          <w:szCs w:val="20"/>
          <w:lang w:eastAsia="zh-CN" w:bidi="hi-IN"/>
        </w:rPr>
      </w:pPr>
      <w:r w:rsidRPr="00DC2600">
        <w:rPr>
          <w:rFonts w:ascii="Tahoma" w:eastAsia="SimSun" w:hAnsi="Tahoma" w:cs="Tahoma"/>
          <w:kern w:val="3"/>
          <w:sz w:val="20"/>
          <w:szCs w:val="20"/>
          <w:lang w:eastAsia="zh-CN" w:bidi="hi-IN"/>
        </w:rPr>
        <w:t>Iz ostvarenih kupoprodajnih cijena</w:t>
      </w:r>
      <w:r w:rsidR="00DC2600" w:rsidRPr="00DC2600">
        <w:rPr>
          <w:rFonts w:ascii="Tahoma" w:eastAsia="SimSun" w:hAnsi="Tahoma" w:cs="Tahoma"/>
          <w:kern w:val="3"/>
          <w:sz w:val="20"/>
          <w:szCs w:val="20"/>
          <w:lang w:eastAsia="zh-CN" w:bidi="hi-IN"/>
        </w:rPr>
        <w:t xml:space="preserve"> u iznosu od 24.103,00 kn za vozila navedenih pod točkama a-d</w:t>
      </w:r>
      <w:r w:rsidRPr="00DC2600">
        <w:rPr>
          <w:rFonts w:ascii="Tahoma" w:eastAsia="SimSun" w:hAnsi="Tahoma" w:cs="Tahoma"/>
          <w:kern w:val="3"/>
          <w:sz w:val="20"/>
          <w:szCs w:val="20"/>
          <w:lang w:eastAsia="zh-CN" w:bidi="hi-IN"/>
        </w:rPr>
        <w:t xml:space="preserve"> namiren je</w:t>
      </w:r>
      <w:r w:rsidR="00C1626B">
        <w:rPr>
          <w:rFonts w:ascii="Tahoma" w:eastAsia="SimSun" w:hAnsi="Tahoma" w:cs="Tahoma"/>
          <w:kern w:val="3"/>
          <w:sz w:val="20"/>
          <w:szCs w:val="20"/>
          <w:lang w:eastAsia="zh-CN" w:bidi="hi-IN"/>
        </w:rPr>
        <w:t xml:space="preserve"> 06.07.2016. godine</w:t>
      </w:r>
      <w:r w:rsidRPr="00DC2600">
        <w:rPr>
          <w:rFonts w:ascii="Tahoma" w:eastAsia="SimSun" w:hAnsi="Tahoma" w:cs="Tahoma"/>
          <w:kern w:val="3"/>
          <w:sz w:val="20"/>
          <w:szCs w:val="20"/>
          <w:lang w:eastAsia="zh-CN" w:bidi="hi-IN"/>
        </w:rPr>
        <w:t xml:space="preserve"> </w:t>
      </w:r>
      <w:proofErr w:type="spellStart"/>
      <w:r w:rsidRPr="00DC2600">
        <w:rPr>
          <w:rFonts w:ascii="Tahoma" w:eastAsia="SimSun" w:hAnsi="Tahoma" w:cs="Tahoma"/>
          <w:kern w:val="3"/>
          <w:sz w:val="20"/>
          <w:szCs w:val="20"/>
          <w:lang w:eastAsia="zh-CN" w:bidi="hi-IN"/>
        </w:rPr>
        <w:t>razlučni</w:t>
      </w:r>
      <w:proofErr w:type="spellEnd"/>
      <w:r w:rsidRPr="00DC2600">
        <w:rPr>
          <w:rFonts w:ascii="Tahoma" w:eastAsia="SimSun" w:hAnsi="Tahoma" w:cs="Tahoma"/>
          <w:kern w:val="3"/>
          <w:sz w:val="20"/>
          <w:szCs w:val="20"/>
          <w:lang w:eastAsia="zh-CN" w:bidi="hi-IN"/>
        </w:rPr>
        <w:t xml:space="preserve"> vjerovnik Ministarstvo financija, Porezna uprava u iznosu od 11.869,64 kn</w:t>
      </w:r>
      <w:r w:rsidR="00C1626B">
        <w:rPr>
          <w:rFonts w:ascii="Tahoma" w:eastAsia="SimSun" w:hAnsi="Tahoma" w:cs="Tahoma"/>
          <w:kern w:val="3"/>
          <w:sz w:val="20"/>
          <w:szCs w:val="20"/>
          <w:lang w:eastAsia="zh-CN" w:bidi="hi-IN"/>
        </w:rPr>
        <w:t>,</w:t>
      </w:r>
    </w:p>
    <w:p w:rsidR="00A76565" w:rsidRPr="00A76565" w:rsidRDefault="00DC2600" w:rsidP="00A76565">
      <w:pPr>
        <w:pStyle w:val="Odlomakpopisa"/>
        <w:widowControl w:val="0"/>
        <w:numPr>
          <w:ilvl w:val="1"/>
          <w:numId w:val="23"/>
        </w:numPr>
        <w:suppressAutoHyphens/>
        <w:autoSpaceDN w:val="0"/>
        <w:spacing w:after="0" w:line="288" w:lineRule="auto"/>
        <w:jc w:val="both"/>
        <w:rPr>
          <w:rFonts w:ascii="Tahoma" w:eastAsia="SimSun" w:hAnsi="Tahoma" w:cs="Tahoma"/>
          <w:kern w:val="3"/>
          <w:sz w:val="20"/>
          <w:szCs w:val="20"/>
          <w:lang w:eastAsia="zh-CN" w:bidi="hi-IN"/>
        </w:rPr>
      </w:pPr>
      <w:r w:rsidRPr="00A76565">
        <w:rPr>
          <w:rFonts w:ascii="Tahoma" w:eastAsia="SimSun" w:hAnsi="Tahoma" w:cs="Tahoma"/>
          <w:kern w:val="3"/>
          <w:sz w:val="20"/>
          <w:szCs w:val="20"/>
          <w:lang w:eastAsia="zh-CN" w:bidi="hi-IN"/>
        </w:rPr>
        <w:t xml:space="preserve">Iz ostvarene kupoprodajne cijene vozila navedenog pod točkom e. BMW u iznosu od 31.001,00 kn, </w:t>
      </w:r>
      <w:r w:rsidR="00A76565" w:rsidRPr="00A76565">
        <w:rPr>
          <w:rFonts w:ascii="Tahoma" w:eastAsia="SimSun" w:hAnsi="Tahoma" w:cs="Tahoma"/>
          <w:kern w:val="3"/>
          <w:sz w:val="20"/>
          <w:szCs w:val="20"/>
          <w:lang w:eastAsia="zh-CN" w:bidi="hi-IN"/>
        </w:rPr>
        <w:t xml:space="preserve">namiren je 06.07.2016. godine </w:t>
      </w:r>
      <w:proofErr w:type="spellStart"/>
      <w:r w:rsidR="00A76565" w:rsidRPr="00A76565">
        <w:rPr>
          <w:rFonts w:ascii="Tahoma" w:eastAsia="SimSun" w:hAnsi="Tahoma" w:cs="Tahoma"/>
          <w:kern w:val="3"/>
          <w:sz w:val="20"/>
          <w:szCs w:val="20"/>
          <w:lang w:eastAsia="zh-CN" w:bidi="hi-IN"/>
        </w:rPr>
        <w:t>razlučni</w:t>
      </w:r>
      <w:proofErr w:type="spellEnd"/>
      <w:r w:rsidR="00A76565" w:rsidRPr="00A76565">
        <w:rPr>
          <w:rFonts w:ascii="Tahoma" w:eastAsia="SimSun" w:hAnsi="Tahoma" w:cs="Tahoma"/>
          <w:kern w:val="3"/>
          <w:sz w:val="20"/>
          <w:szCs w:val="20"/>
          <w:lang w:eastAsia="zh-CN" w:bidi="hi-IN"/>
        </w:rPr>
        <w:t xml:space="preserve"> vjerovnik Ministarstvo financija, Porezna uprava u iznosu od </w:t>
      </w:r>
      <w:r w:rsidR="00A76565">
        <w:rPr>
          <w:rFonts w:ascii="Tahoma" w:eastAsia="SimSun" w:hAnsi="Tahoma" w:cs="Tahoma"/>
          <w:kern w:val="3"/>
          <w:sz w:val="20"/>
          <w:szCs w:val="20"/>
          <w:lang w:eastAsia="zh-CN" w:bidi="hi-IN"/>
        </w:rPr>
        <w:t>2</w:t>
      </w:r>
      <w:r w:rsidR="00A76565" w:rsidRPr="00A76565">
        <w:rPr>
          <w:rFonts w:ascii="Tahoma" w:eastAsia="SimSun" w:hAnsi="Tahoma" w:cs="Tahoma"/>
          <w:kern w:val="3"/>
          <w:sz w:val="20"/>
          <w:szCs w:val="20"/>
          <w:lang w:eastAsia="zh-CN" w:bidi="hi-IN"/>
        </w:rPr>
        <w:t>1.</w:t>
      </w:r>
      <w:r w:rsidR="00A76565">
        <w:rPr>
          <w:rFonts w:ascii="Tahoma" w:eastAsia="SimSun" w:hAnsi="Tahoma" w:cs="Tahoma"/>
          <w:kern w:val="3"/>
          <w:sz w:val="20"/>
          <w:szCs w:val="20"/>
          <w:lang w:eastAsia="zh-CN" w:bidi="hi-IN"/>
        </w:rPr>
        <w:t>147</w:t>
      </w:r>
      <w:r w:rsidR="00A76565" w:rsidRPr="00A76565">
        <w:rPr>
          <w:rFonts w:ascii="Tahoma" w:eastAsia="SimSun" w:hAnsi="Tahoma" w:cs="Tahoma"/>
          <w:kern w:val="3"/>
          <w:sz w:val="20"/>
          <w:szCs w:val="20"/>
          <w:lang w:eastAsia="zh-CN" w:bidi="hi-IN"/>
        </w:rPr>
        <w:t>,</w:t>
      </w:r>
      <w:r w:rsidR="00A76565">
        <w:rPr>
          <w:rFonts w:ascii="Tahoma" w:eastAsia="SimSun" w:hAnsi="Tahoma" w:cs="Tahoma"/>
          <w:kern w:val="3"/>
          <w:sz w:val="20"/>
          <w:szCs w:val="20"/>
          <w:lang w:eastAsia="zh-CN" w:bidi="hi-IN"/>
        </w:rPr>
        <w:t>00</w:t>
      </w:r>
      <w:r w:rsidR="00A76565" w:rsidRPr="00A76565">
        <w:rPr>
          <w:rFonts w:ascii="Tahoma" w:eastAsia="SimSun" w:hAnsi="Tahoma" w:cs="Tahoma"/>
          <w:kern w:val="3"/>
          <w:sz w:val="20"/>
          <w:szCs w:val="20"/>
          <w:lang w:eastAsia="zh-CN" w:bidi="hi-IN"/>
        </w:rPr>
        <w:t xml:space="preserve"> kn,</w:t>
      </w:r>
    </w:p>
    <w:p w:rsidR="00D26772" w:rsidRPr="00A76565" w:rsidRDefault="00D26772" w:rsidP="00905CBD">
      <w:pPr>
        <w:pStyle w:val="Odlomakpopisa"/>
        <w:widowControl w:val="0"/>
        <w:suppressAutoHyphens/>
        <w:autoSpaceDN w:val="0"/>
        <w:spacing w:after="0" w:line="288" w:lineRule="auto"/>
        <w:ind w:left="360"/>
        <w:jc w:val="both"/>
        <w:rPr>
          <w:rFonts w:ascii="Tahoma" w:eastAsia="SimSun" w:hAnsi="Tahoma" w:cs="Tahoma"/>
          <w:kern w:val="3"/>
          <w:sz w:val="20"/>
          <w:szCs w:val="20"/>
          <w:lang w:eastAsia="zh-CN" w:bidi="hi-IN"/>
        </w:rPr>
      </w:pPr>
    </w:p>
    <w:p w:rsidR="006D1B32" w:rsidRPr="006D1B32" w:rsidRDefault="0068632C" w:rsidP="0068632C">
      <w:pPr>
        <w:widowControl w:val="0"/>
        <w:numPr>
          <w:ilvl w:val="0"/>
          <w:numId w:val="8"/>
        </w:numPr>
        <w:suppressAutoHyphens/>
        <w:autoSpaceDN w:val="0"/>
        <w:spacing w:after="0" w:line="288" w:lineRule="auto"/>
        <w:jc w:val="both"/>
        <w:rPr>
          <w:rFonts w:ascii="Tahoma" w:eastAsia="SimSun" w:hAnsi="Tahoma" w:cs="Tahoma"/>
          <w:b/>
          <w:kern w:val="3"/>
          <w:sz w:val="20"/>
          <w:szCs w:val="20"/>
          <w:lang w:eastAsia="zh-CN" w:bidi="hi-IN"/>
        </w:rPr>
      </w:pPr>
      <w:r w:rsidRPr="0068632C">
        <w:rPr>
          <w:rFonts w:ascii="Tahoma" w:eastAsia="SimSun" w:hAnsi="Tahoma" w:cs="Tahoma"/>
          <w:b/>
          <w:kern w:val="3"/>
          <w:sz w:val="20"/>
          <w:szCs w:val="20"/>
          <w:lang w:eastAsia="zh-CN" w:bidi="hi-IN"/>
        </w:rPr>
        <w:t xml:space="preserve">Strojevi i uredska oprema </w:t>
      </w:r>
      <w:r w:rsidR="006D1B32">
        <w:rPr>
          <w:rFonts w:ascii="Tahoma" w:eastAsia="SimSun" w:hAnsi="Tahoma" w:cs="Tahoma"/>
          <w:kern w:val="3"/>
          <w:sz w:val="20"/>
          <w:szCs w:val="20"/>
          <w:lang w:eastAsia="zh-CN" w:bidi="hi-IN"/>
        </w:rPr>
        <w:t>–</w:t>
      </w:r>
      <w:r w:rsidRPr="0068632C">
        <w:rPr>
          <w:rFonts w:ascii="Tahoma" w:eastAsia="SimSun" w:hAnsi="Tahoma" w:cs="Tahoma"/>
          <w:kern w:val="3"/>
          <w:sz w:val="20"/>
          <w:szCs w:val="20"/>
          <w:lang w:eastAsia="zh-CN" w:bidi="hi-IN"/>
        </w:rPr>
        <w:t xml:space="preserve"> sastoj</w:t>
      </w:r>
      <w:r w:rsidR="006D1B32">
        <w:rPr>
          <w:rFonts w:ascii="Tahoma" w:eastAsia="SimSun" w:hAnsi="Tahoma" w:cs="Tahoma"/>
          <w:kern w:val="3"/>
          <w:sz w:val="20"/>
          <w:szCs w:val="20"/>
          <w:lang w:eastAsia="zh-CN" w:bidi="hi-IN"/>
        </w:rPr>
        <w:t>ali su</w:t>
      </w:r>
      <w:r w:rsidRPr="0068632C">
        <w:rPr>
          <w:rFonts w:ascii="Tahoma" w:eastAsia="SimSun" w:hAnsi="Tahoma" w:cs="Tahoma"/>
          <w:kern w:val="3"/>
          <w:sz w:val="20"/>
          <w:szCs w:val="20"/>
          <w:lang w:eastAsia="zh-CN" w:bidi="hi-IN"/>
        </w:rPr>
        <w:t xml:space="preserve"> se od radnih stolova, rač</w:t>
      </w:r>
      <w:r w:rsidR="006D1B32">
        <w:rPr>
          <w:rFonts w:ascii="Tahoma" w:eastAsia="SimSun" w:hAnsi="Tahoma" w:cs="Tahoma"/>
          <w:kern w:val="3"/>
          <w:sz w:val="20"/>
          <w:szCs w:val="20"/>
          <w:lang w:eastAsia="zh-CN" w:bidi="hi-IN"/>
        </w:rPr>
        <w:t>unala, kopirka, frižider i dr. U</w:t>
      </w:r>
      <w:r w:rsidRPr="0068632C">
        <w:rPr>
          <w:rFonts w:ascii="Tahoma" w:eastAsia="SimSun" w:hAnsi="Tahoma" w:cs="Tahoma"/>
          <w:kern w:val="3"/>
          <w:sz w:val="20"/>
          <w:szCs w:val="20"/>
          <w:lang w:eastAsia="zh-CN" w:bidi="hi-IN"/>
        </w:rPr>
        <w:t xml:space="preserve"> tijeku stečajnog postupka unovčeni su kompresor i grijač zraka za postignutu kupoprodajnu cijenu u iznosu od </w:t>
      </w:r>
      <w:r w:rsidRPr="0068632C">
        <w:rPr>
          <w:rFonts w:ascii="Tahoma" w:eastAsia="SimSun" w:hAnsi="Tahoma" w:cs="Tahoma"/>
          <w:kern w:val="3"/>
          <w:sz w:val="20"/>
          <w:szCs w:val="20"/>
          <w:u w:val="single"/>
          <w:lang w:eastAsia="zh-CN" w:bidi="hi-IN"/>
        </w:rPr>
        <w:t>538,00 kn</w:t>
      </w:r>
      <w:r w:rsidRPr="0068632C">
        <w:rPr>
          <w:rFonts w:ascii="Tahoma" w:eastAsia="SimSun" w:hAnsi="Tahoma" w:cs="Tahoma"/>
          <w:kern w:val="3"/>
          <w:sz w:val="20"/>
          <w:szCs w:val="20"/>
          <w:lang w:eastAsia="zh-CN" w:bidi="hi-IN"/>
        </w:rPr>
        <w:t>,</w:t>
      </w:r>
      <w:r w:rsidR="006D1B32">
        <w:rPr>
          <w:rFonts w:ascii="Tahoma" w:eastAsia="SimSun" w:hAnsi="Tahoma" w:cs="Tahoma"/>
          <w:kern w:val="3"/>
          <w:sz w:val="20"/>
          <w:szCs w:val="20"/>
          <w:lang w:eastAsia="zh-CN" w:bidi="hi-IN"/>
        </w:rPr>
        <w:t xml:space="preserve"> dok je ostatak pokretnina prodan za iznos od 2.000,00 kn + PDV, sukladno odluci skupštine vjerovnika.</w:t>
      </w:r>
    </w:p>
    <w:p w:rsidR="00DC2600" w:rsidRPr="0068632C" w:rsidRDefault="00DC2600" w:rsidP="0068632C">
      <w:pPr>
        <w:widowControl w:val="0"/>
        <w:suppressAutoHyphens/>
        <w:autoSpaceDN w:val="0"/>
        <w:spacing w:after="0" w:line="288" w:lineRule="auto"/>
        <w:jc w:val="both"/>
        <w:rPr>
          <w:rFonts w:ascii="Tahoma" w:eastAsia="SimSun" w:hAnsi="Tahoma" w:cs="Tahoma"/>
          <w:kern w:val="3"/>
          <w:sz w:val="20"/>
          <w:szCs w:val="20"/>
          <w:lang w:eastAsia="zh-CN" w:bidi="hi-IN"/>
        </w:rPr>
      </w:pPr>
    </w:p>
    <w:p w:rsidR="0068632C" w:rsidRPr="00B82B45" w:rsidRDefault="0068632C" w:rsidP="00B82B45">
      <w:pPr>
        <w:widowControl w:val="0"/>
        <w:numPr>
          <w:ilvl w:val="0"/>
          <w:numId w:val="23"/>
        </w:numPr>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SimSun" w:hAnsi="Tahoma" w:cs="Tahoma"/>
          <w:b/>
          <w:kern w:val="3"/>
          <w:sz w:val="20"/>
          <w:szCs w:val="20"/>
          <w:u w:val="single"/>
          <w:lang w:eastAsia="zh-CN" w:bidi="hi-IN"/>
        </w:rPr>
        <w:t xml:space="preserve">Potraživanja </w:t>
      </w:r>
    </w:p>
    <w:p w:rsidR="00B82B45" w:rsidRPr="0068632C" w:rsidRDefault="00B82B45" w:rsidP="00B82B45">
      <w:pPr>
        <w:widowControl w:val="0"/>
        <w:suppressAutoHyphens/>
        <w:autoSpaceDN w:val="0"/>
        <w:spacing w:after="0" w:line="288" w:lineRule="auto"/>
        <w:ind w:left="360"/>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 xml:space="preserve">Potraživanja se sastoje od potraživanja prije otvaranja stečajnog postupka (dužnikovi dužnici) i potraživanja nastala u stečajnom postupku. </w:t>
      </w:r>
    </w:p>
    <w:p w:rsidR="0068632C" w:rsidRPr="0068632C" w:rsidRDefault="0068632C" w:rsidP="0068632C">
      <w:pPr>
        <w:widowControl w:val="0"/>
        <w:suppressAutoHyphens/>
        <w:autoSpaceDN w:val="0"/>
        <w:spacing w:after="0" w:line="288" w:lineRule="auto"/>
        <w:jc w:val="both"/>
        <w:rPr>
          <w:rFonts w:ascii="Tahoma" w:eastAsia="Times New Roman" w:hAnsi="Tahoma" w:cs="Tahoma"/>
          <w:sz w:val="20"/>
          <w:szCs w:val="20"/>
          <w:u w:val="single"/>
          <w:lang w:eastAsia="hr-HR"/>
        </w:rPr>
      </w:pPr>
      <w:r w:rsidRPr="0068632C">
        <w:rPr>
          <w:rFonts w:ascii="Tahoma" w:eastAsia="SimSun" w:hAnsi="Tahoma" w:cs="Tahoma"/>
          <w:kern w:val="3"/>
          <w:sz w:val="20"/>
          <w:szCs w:val="20"/>
          <w:lang w:eastAsia="zh-CN" w:bidi="hi-IN"/>
        </w:rPr>
        <w:t>Potraživanja od dužnikovih dužnika danom otvaranja stečajnog postupka iskazana su u knjigovodstvenoj vrijednosti iz poslovnih knjiga u iznosu od  1.561.168,08 kn.</w:t>
      </w:r>
    </w:p>
    <w:p w:rsidR="0068632C" w:rsidRPr="0068632C" w:rsidRDefault="0068632C" w:rsidP="0068632C">
      <w:pPr>
        <w:widowControl w:val="0"/>
        <w:suppressAutoHyphens/>
        <w:autoSpaceDN w:val="0"/>
        <w:spacing w:after="0" w:line="288" w:lineRule="auto"/>
        <w:ind w:left="360"/>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r w:rsidRPr="0068632C">
        <w:rPr>
          <w:rFonts w:ascii="Tahoma" w:eastAsia="SimSun" w:hAnsi="Tahoma" w:cs="Tahoma"/>
          <w:kern w:val="3"/>
          <w:sz w:val="20"/>
          <w:szCs w:val="20"/>
          <w:lang w:eastAsia="zh-CN" w:bidi="hi-IN"/>
        </w:rPr>
        <w:t>Tijekom ovog stečajnog postupka</w:t>
      </w:r>
      <w:r w:rsidR="00D26772">
        <w:rPr>
          <w:rFonts w:ascii="Tahoma" w:eastAsia="SimSun" w:hAnsi="Tahoma" w:cs="Tahoma"/>
          <w:kern w:val="3"/>
          <w:sz w:val="20"/>
          <w:szCs w:val="20"/>
          <w:lang w:eastAsia="zh-CN" w:bidi="hi-IN"/>
        </w:rPr>
        <w:t xml:space="preserve"> u r</w:t>
      </w:r>
      <w:r w:rsidR="00A76565">
        <w:rPr>
          <w:rFonts w:ascii="Tahoma" w:eastAsia="SimSun" w:hAnsi="Tahoma" w:cs="Tahoma"/>
          <w:kern w:val="3"/>
          <w:sz w:val="20"/>
          <w:szCs w:val="20"/>
          <w:lang w:eastAsia="zh-CN" w:bidi="hi-IN"/>
        </w:rPr>
        <w:t>azdoblju od 23.05.2014. do 16.12</w:t>
      </w:r>
      <w:r w:rsidRPr="0068632C">
        <w:rPr>
          <w:rFonts w:ascii="Tahoma" w:eastAsia="SimSun" w:hAnsi="Tahoma" w:cs="Tahoma"/>
          <w:kern w:val="3"/>
          <w:sz w:val="20"/>
          <w:szCs w:val="20"/>
          <w:lang w:eastAsia="zh-CN" w:bidi="hi-IN"/>
        </w:rPr>
        <w:t>.201</w:t>
      </w:r>
      <w:r w:rsidR="006B6A96">
        <w:rPr>
          <w:rFonts w:ascii="Tahoma" w:eastAsia="SimSun" w:hAnsi="Tahoma" w:cs="Tahoma"/>
          <w:kern w:val="3"/>
          <w:sz w:val="20"/>
          <w:szCs w:val="20"/>
          <w:lang w:eastAsia="zh-CN" w:bidi="hi-IN"/>
        </w:rPr>
        <w:t>6</w:t>
      </w:r>
      <w:r w:rsidRPr="0068632C">
        <w:rPr>
          <w:rFonts w:ascii="Tahoma" w:eastAsia="SimSun" w:hAnsi="Tahoma" w:cs="Tahoma"/>
          <w:kern w:val="3"/>
          <w:sz w:val="20"/>
          <w:szCs w:val="20"/>
          <w:lang w:eastAsia="zh-CN" w:bidi="hi-IN"/>
        </w:rPr>
        <w:t xml:space="preserve">. godine, temeljem otposlanih opomena, naplate putem ovrha, izvršenih usklađenja zbog pismenih očitovanja dužnika da nema dugovanja, djelomičnog usklađenja zbog nastupa zastare prava na naplatu, blokade računa dužnika, usklađenja zbog neevidentiranih kompenzacija prije otvaranja stečajnog postupka, djelomične naplate, te nastalih  potraživanja u stečajnom postupku ukupna potraživanja iznose </w:t>
      </w:r>
      <w:r w:rsidRPr="0068632C">
        <w:rPr>
          <w:rFonts w:ascii="Tahoma" w:eastAsia="SimSun" w:hAnsi="Tahoma" w:cs="Tahoma"/>
          <w:b/>
          <w:kern w:val="3"/>
          <w:sz w:val="20"/>
          <w:szCs w:val="20"/>
          <w:lang w:eastAsia="zh-CN" w:bidi="hi-IN"/>
        </w:rPr>
        <w:t>1</w:t>
      </w:r>
      <w:r w:rsidR="00B33EC0">
        <w:rPr>
          <w:rFonts w:ascii="Tahoma" w:eastAsia="SimSun" w:hAnsi="Tahoma" w:cs="Tahoma"/>
          <w:b/>
          <w:kern w:val="3"/>
          <w:sz w:val="20"/>
          <w:szCs w:val="20"/>
          <w:lang w:eastAsia="zh-CN" w:bidi="hi-IN"/>
        </w:rPr>
        <w:t>.</w:t>
      </w:r>
      <w:r w:rsidR="00D22811">
        <w:rPr>
          <w:rFonts w:ascii="Tahoma" w:eastAsia="SimSun" w:hAnsi="Tahoma" w:cs="Tahoma"/>
          <w:b/>
          <w:kern w:val="3"/>
          <w:sz w:val="20"/>
          <w:szCs w:val="20"/>
          <w:lang w:eastAsia="zh-CN" w:bidi="hi-IN"/>
        </w:rPr>
        <w:t>981.946,63</w:t>
      </w:r>
      <w:r w:rsidRPr="0068632C">
        <w:rPr>
          <w:rFonts w:ascii="Tahoma" w:eastAsia="SimSun" w:hAnsi="Tahoma" w:cs="Tahoma"/>
          <w:b/>
          <w:kern w:val="3"/>
          <w:sz w:val="20"/>
          <w:szCs w:val="20"/>
          <w:lang w:eastAsia="zh-CN" w:bidi="hi-IN"/>
        </w:rPr>
        <w:t xml:space="preserve"> kn,</w:t>
      </w:r>
      <w:r w:rsidRPr="0068632C">
        <w:rPr>
          <w:rFonts w:ascii="Tahoma" w:eastAsia="SimSun" w:hAnsi="Tahoma" w:cs="Tahoma"/>
          <w:kern w:val="3"/>
          <w:sz w:val="20"/>
          <w:szCs w:val="20"/>
          <w:lang w:eastAsia="zh-CN" w:bidi="hi-IN"/>
        </w:rPr>
        <w:t xml:space="preserve"> a koja se potraživanja odnose na:</w:t>
      </w:r>
    </w:p>
    <w:p w:rsidR="0068632C" w:rsidRDefault="0068632C" w:rsidP="0068632C">
      <w:pPr>
        <w:widowControl w:val="0"/>
        <w:suppressAutoHyphens/>
        <w:autoSpaceDN w:val="0"/>
        <w:spacing w:after="0" w:line="288" w:lineRule="auto"/>
        <w:jc w:val="both"/>
        <w:rPr>
          <w:rFonts w:ascii="Tahoma" w:eastAsia="SimSun" w:hAnsi="Tahoma" w:cs="Tahoma"/>
          <w:kern w:val="3"/>
          <w:sz w:val="20"/>
          <w:szCs w:val="20"/>
          <w:lang w:eastAsia="zh-CN" w:bidi="hi-IN"/>
        </w:rPr>
      </w:pPr>
    </w:p>
    <w:p w:rsidR="00B33EC0" w:rsidRPr="00B33EC0" w:rsidRDefault="00B33EC0" w:rsidP="00B33EC0">
      <w:pPr>
        <w:pStyle w:val="Odlomakpopisa"/>
        <w:widowControl w:val="0"/>
        <w:numPr>
          <w:ilvl w:val="0"/>
          <w:numId w:val="20"/>
        </w:numPr>
        <w:suppressAutoHyphens/>
        <w:autoSpaceDN w:val="0"/>
        <w:spacing w:after="0" w:line="288" w:lineRule="auto"/>
        <w:jc w:val="both"/>
        <w:rPr>
          <w:rFonts w:ascii="Tahoma" w:eastAsia="SimSun" w:hAnsi="Tahoma" w:cs="Tahoma"/>
          <w:kern w:val="3"/>
          <w:sz w:val="20"/>
          <w:szCs w:val="20"/>
          <w:lang w:eastAsia="zh-CN" w:bidi="hi-IN"/>
        </w:rPr>
      </w:pPr>
      <w:r w:rsidRPr="00185CB9">
        <w:rPr>
          <w:rFonts w:ascii="Tahoma" w:eastAsia="SimSun" w:hAnsi="Tahoma" w:cs="Tahoma"/>
          <w:b/>
          <w:kern w:val="3"/>
          <w:sz w:val="20"/>
          <w:szCs w:val="20"/>
          <w:lang w:eastAsia="zh-CN" w:bidi="hi-IN"/>
        </w:rPr>
        <w:t>Potraživanja koja su otvorena prije stečaja-dužnikovi dužnici u iznosu od 1.095.846,88 kn</w:t>
      </w:r>
      <w:r w:rsidR="00185CB9">
        <w:rPr>
          <w:rFonts w:ascii="Tahoma" w:eastAsia="SimSun" w:hAnsi="Tahoma" w:cs="Tahoma"/>
          <w:b/>
          <w:kern w:val="3"/>
          <w:sz w:val="20"/>
          <w:szCs w:val="20"/>
          <w:lang w:eastAsia="zh-CN" w:bidi="hi-IN"/>
        </w:rPr>
        <w:t xml:space="preserve"> i to</w:t>
      </w:r>
      <w:r>
        <w:rPr>
          <w:rFonts w:ascii="Tahoma" w:eastAsia="SimSun" w:hAnsi="Tahoma" w:cs="Tahoma"/>
          <w:kern w:val="3"/>
          <w:sz w:val="20"/>
          <w:szCs w:val="20"/>
          <w:lang w:eastAsia="zh-CN" w:bidi="hi-IN"/>
        </w:rPr>
        <w:t>:</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Neutužena potraživanja od kupaca u iznosu od </w:t>
      </w:r>
      <w:r w:rsidR="00B33EC0" w:rsidRPr="00B33EC0">
        <w:rPr>
          <w:rFonts w:ascii="Tahoma" w:eastAsia="Times New Roman" w:hAnsi="Tahoma" w:cs="Tahoma"/>
          <w:sz w:val="20"/>
          <w:szCs w:val="20"/>
          <w:lang w:eastAsia="hr-HR"/>
        </w:rPr>
        <w:t>31.844,13</w:t>
      </w:r>
      <w:r w:rsidRPr="00B33EC0">
        <w:rPr>
          <w:rFonts w:ascii="Tahoma" w:eastAsia="Times New Roman" w:hAnsi="Tahoma" w:cs="Tahoma"/>
          <w:sz w:val="20"/>
          <w:szCs w:val="20"/>
          <w:lang w:eastAsia="hr-HR"/>
        </w:rPr>
        <w:t xml:space="preserve"> kn</w:t>
      </w:r>
      <w:r w:rsidR="00B33EC0" w:rsidRPr="00B33EC0">
        <w:rPr>
          <w:rFonts w:ascii="Tahoma" w:eastAsia="Times New Roman" w:hAnsi="Tahoma" w:cs="Tahoma"/>
          <w:sz w:val="20"/>
          <w:szCs w:val="20"/>
          <w:lang w:eastAsia="hr-HR"/>
        </w:rPr>
        <w:t>,</w:t>
      </w:r>
      <w:r w:rsidRPr="00B33EC0">
        <w:rPr>
          <w:rFonts w:ascii="Tahoma" w:eastAsia="Times New Roman" w:hAnsi="Tahoma" w:cs="Tahoma"/>
          <w:sz w:val="20"/>
          <w:szCs w:val="20"/>
          <w:lang w:eastAsia="hr-HR"/>
        </w:rPr>
        <w:t xml:space="preserve"> </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Potraživanja prijavljena u stečajni postupak broj St-13/15 nad TD </w:t>
      </w:r>
      <w:proofErr w:type="spellStart"/>
      <w:r w:rsidRPr="00B33EC0">
        <w:rPr>
          <w:rFonts w:ascii="Tahoma" w:eastAsia="Times New Roman" w:hAnsi="Tahoma" w:cs="Tahoma"/>
          <w:sz w:val="20"/>
          <w:szCs w:val="20"/>
          <w:lang w:eastAsia="hr-HR"/>
        </w:rPr>
        <w:t>P.MAXI</w:t>
      </w:r>
      <w:proofErr w:type="spellEnd"/>
      <w:r w:rsidRPr="00B33EC0">
        <w:rPr>
          <w:rFonts w:ascii="Tahoma" w:eastAsia="Times New Roman" w:hAnsi="Tahoma" w:cs="Tahoma"/>
          <w:sz w:val="20"/>
          <w:szCs w:val="20"/>
          <w:lang w:eastAsia="hr-HR"/>
        </w:rPr>
        <w:t xml:space="preserve"> d.o.o. iz </w:t>
      </w:r>
      <w:proofErr w:type="spellStart"/>
      <w:r w:rsidRPr="00B33EC0">
        <w:rPr>
          <w:rFonts w:ascii="Tahoma" w:eastAsia="Times New Roman" w:hAnsi="Tahoma" w:cs="Tahoma"/>
          <w:sz w:val="20"/>
          <w:szCs w:val="20"/>
          <w:lang w:eastAsia="hr-HR"/>
        </w:rPr>
        <w:t>Nedelišća</w:t>
      </w:r>
      <w:proofErr w:type="spellEnd"/>
      <w:r w:rsidRPr="00B33EC0">
        <w:rPr>
          <w:rFonts w:ascii="Tahoma" w:eastAsia="Times New Roman" w:hAnsi="Tahoma" w:cs="Tahoma"/>
          <w:sz w:val="20"/>
          <w:szCs w:val="20"/>
          <w:lang w:eastAsia="hr-HR"/>
        </w:rPr>
        <w:t xml:space="preserve">  u iznosu od </w:t>
      </w:r>
      <w:r w:rsidR="00B33EC0">
        <w:rPr>
          <w:rFonts w:ascii="Tahoma" w:eastAsia="Times New Roman" w:hAnsi="Tahoma" w:cs="Tahoma"/>
          <w:sz w:val="20"/>
          <w:szCs w:val="20"/>
          <w:lang w:eastAsia="hr-HR"/>
        </w:rPr>
        <w:t>331.984,93</w:t>
      </w:r>
      <w:r w:rsidRPr="00B33EC0">
        <w:rPr>
          <w:rFonts w:ascii="Tahoma" w:eastAsia="Times New Roman" w:hAnsi="Tahoma" w:cs="Tahoma"/>
          <w:sz w:val="20"/>
          <w:szCs w:val="20"/>
          <w:lang w:eastAsia="hr-HR"/>
        </w:rPr>
        <w:t xml:space="preserve"> kn,</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Utužena potraživanja od kupaca u iznosu od </w:t>
      </w:r>
      <w:r w:rsidR="00B33EC0" w:rsidRPr="00B33EC0">
        <w:rPr>
          <w:rFonts w:ascii="Tahoma" w:eastAsia="Times New Roman" w:hAnsi="Tahoma" w:cs="Tahoma"/>
          <w:sz w:val="20"/>
          <w:szCs w:val="20"/>
          <w:lang w:eastAsia="hr-HR"/>
        </w:rPr>
        <w:t>373.686,46</w:t>
      </w:r>
      <w:r w:rsidRPr="00B33EC0">
        <w:rPr>
          <w:rFonts w:ascii="Tahoma" w:eastAsia="Times New Roman" w:hAnsi="Tahoma" w:cs="Tahoma"/>
          <w:sz w:val="20"/>
          <w:szCs w:val="20"/>
          <w:lang w:eastAsia="hr-HR"/>
        </w:rPr>
        <w:t xml:space="preserve"> kn</w:t>
      </w:r>
      <w:r w:rsidR="00B33EC0" w:rsidRPr="00B33EC0">
        <w:rPr>
          <w:rFonts w:ascii="Tahoma" w:eastAsia="Times New Roman" w:hAnsi="Tahoma" w:cs="Tahoma"/>
          <w:sz w:val="20"/>
          <w:szCs w:val="20"/>
          <w:lang w:eastAsia="hr-HR"/>
        </w:rPr>
        <w:t>,</w:t>
      </w:r>
    </w:p>
    <w:p w:rsidR="0068632C" w:rsidRPr="00B33EC0"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Utužena potraživanja za manjak u iznosu od 241.057,31 kn,</w:t>
      </w:r>
    </w:p>
    <w:p w:rsidR="0068632C" w:rsidRDefault="0068632C"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B33EC0">
        <w:rPr>
          <w:rFonts w:ascii="Tahoma" w:eastAsia="Times New Roman" w:hAnsi="Tahoma" w:cs="Tahoma"/>
          <w:sz w:val="20"/>
          <w:szCs w:val="20"/>
          <w:lang w:eastAsia="hr-HR"/>
        </w:rPr>
        <w:t xml:space="preserve">Potraživanja za dane pozajmice i kamate </w:t>
      </w:r>
      <w:proofErr w:type="spellStart"/>
      <w:r w:rsidRPr="00B33EC0">
        <w:rPr>
          <w:rFonts w:ascii="Tahoma" w:eastAsia="Times New Roman" w:hAnsi="Tahoma" w:cs="Tahoma"/>
          <w:sz w:val="20"/>
          <w:szCs w:val="20"/>
          <w:lang w:eastAsia="hr-HR"/>
        </w:rPr>
        <w:t>Prprović</w:t>
      </w:r>
      <w:proofErr w:type="spellEnd"/>
      <w:r w:rsidRPr="00B33EC0">
        <w:rPr>
          <w:rFonts w:ascii="Tahoma" w:eastAsia="Times New Roman" w:hAnsi="Tahoma" w:cs="Tahoma"/>
          <w:sz w:val="20"/>
          <w:szCs w:val="20"/>
          <w:lang w:eastAsia="hr-HR"/>
        </w:rPr>
        <w:t xml:space="preserve"> Željko u iznosu od 117.274,05 kn.</w:t>
      </w:r>
    </w:p>
    <w:p w:rsidR="00F00857" w:rsidRDefault="00F00857" w:rsidP="00F00857">
      <w:pPr>
        <w:pStyle w:val="Odlomakpopisa"/>
        <w:widowControl w:val="0"/>
        <w:suppressAutoHyphens/>
        <w:autoSpaceDN w:val="0"/>
        <w:spacing w:after="0" w:line="276" w:lineRule="auto"/>
        <w:ind w:left="862"/>
        <w:jc w:val="both"/>
        <w:rPr>
          <w:rFonts w:ascii="Tahoma" w:eastAsia="Times New Roman" w:hAnsi="Tahoma" w:cs="Tahoma"/>
          <w:sz w:val="20"/>
          <w:szCs w:val="20"/>
          <w:lang w:eastAsia="hr-HR"/>
        </w:rPr>
      </w:pPr>
    </w:p>
    <w:p w:rsidR="00B33EC0" w:rsidRPr="00465E56" w:rsidRDefault="00B33EC0" w:rsidP="00B33EC0">
      <w:pPr>
        <w:pStyle w:val="Odlomakpopisa"/>
        <w:widowControl w:val="0"/>
        <w:numPr>
          <w:ilvl w:val="0"/>
          <w:numId w:val="20"/>
        </w:numPr>
        <w:suppressAutoHyphens/>
        <w:autoSpaceDN w:val="0"/>
        <w:spacing w:after="0" w:line="288" w:lineRule="auto"/>
        <w:jc w:val="both"/>
        <w:rPr>
          <w:rFonts w:ascii="Tahoma" w:eastAsia="SimSun" w:hAnsi="Tahoma" w:cs="Tahoma"/>
          <w:kern w:val="3"/>
          <w:sz w:val="20"/>
          <w:szCs w:val="20"/>
          <w:lang w:eastAsia="zh-CN" w:bidi="hi-IN"/>
        </w:rPr>
      </w:pPr>
      <w:r w:rsidRPr="00465E56">
        <w:rPr>
          <w:rFonts w:ascii="Tahoma" w:eastAsia="SimSun" w:hAnsi="Tahoma" w:cs="Tahoma"/>
          <w:b/>
          <w:kern w:val="3"/>
          <w:sz w:val="20"/>
          <w:szCs w:val="20"/>
          <w:lang w:eastAsia="zh-CN" w:bidi="hi-IN"/>
        </w:rPr>
        <w:t xml:space="preserve">Potraživanja ostvarena u stečajnom postupku u iznosu od </w:t>
      </w:r>
      <w:r w:rsidR="00905CBD" w:rsidRPr="00465E56">
        <w:rPr>
          <w:rFonts w:ascii="Tahoma" w:eastAsia="SimSun" w:hAnsi="Tahoma" w:cs="Tahoma"/>
          <w:b/>
          <w:kern w:val="3"/>
          <w:sz w:val="20"/>
          <w:szCs w:val="20"/>
          <w:lang w:eastAsia="zh-CN" w:bidi="hi-IN"/>
        </w:rPr>
        <w:t>886.099,75</w:t>
      </w:r>
      <w:r w:rsidRPr="00465E56">
        <w:rPr>
          <w:rFonts w:ascii="Tahoma" w:eastAsia="SimSun" w:hAnsi="Tahoma" w:cs="Tahoma"/>
          <w:b/>
          <w:kern w:val="3"/>
          <w:sz w:val="20"/>
          <w:szCs w:val="20"/>
          <w:lang w:eastAsia="zh-CN" w:bidi="hi-IN"/>
        </w:rPr>
        <w:t xml:space="preserve"> kn</w:t>
      </w:r>
      <w:r w:rsidR="00185CB9" w:rsidRPr="00465E56">
        <w:rPr>
          <w:rFonts w:ascii="Tahoma" w:eastAsia="SimSun" w:hAnsi="Tahoma" w:cs="Tahoma"/>
          <w:b/>
          <w:kern w:val="3"/>
          <w:sz w:val="20"/>
          <w:szCs w:val="20"/>
          <w:lang w:eastAsia="zh-CN" w:bidi="hi-IN"/>
        </w:rPr>
        <w:t xml:space="preserve"> i to</w:t>
      </w:r>
      <w:r w:rsidRPr="00465E56">
        <w:rPr>
          <w:rFonts w:ascii="Tahoma" w:eastAsia="SimSun" w:hAnsi="Tahoma" w:cs="Tahoma"/>
          <w:kern w:val="3"/>
          <w:sz w:val="20"/>
          <w:szCs w:val="20"/>
          <w:lang w:eastAsia="zh-CN" w:bidi="hi-IN"/>
        </w:rPr>
        <w:t>:</w:t>
      </w:r>
    </w:p>
    <w:p w:rsidR="00B33EC0" w:rsidRPr="00465E56" w:rsidRDefault="00B33EC0" w:rsidP="00B33EC0">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465E56">
        <w:rPr>
          <w:rFonts w:ascii="Tahoma" w:eastAsia="Times New Roman" w:hAnsi="Tahoma" w:cs="Tahoma"/>
          <w:sz w:val="20"/>
          <w:szCs w:val="20"/>
          <w:lang w:eastAsia="hr-HR"/>
        </w:rPr>
        <w:t xml:space="preserve">Potraživanja prijavljena u stečajni postupak broj St-13/15 nad TD </w:t>
      </w:r>
      <w:proofErr w:type="spellStart"/>
      <w:r w:rsidRPr="00465E56">
        <w:rPr>
          <w:rFonts w:ascii="Tahoma" w:eastAsia="Times New Roman" w:hAnsi="Tahoma" w:cs="Tahoma"/>
          <w:sz w:val="20"/>
          <w:szCs w:val="20"/>
          <w:lang w:eastAsia="hr-HR"/>
        </w:rPr>
        <w:t>P.MAXI</w:t>
      </w:r>
      <w:proofErr w:type="spellEnd"/>
      <w:r w:rsidRPr="00465E56">
        <w:rPr>
          <w:rFonts w:ascii="Tahoma" w:eastAsia="Times New Roman" w:hAnsi="Tahoma" w:cs="Tahoma"/>
          <w:sz w:val="20"/>
          <w:szCs w:val="20"/>
          <w:lang w:eastAsia="hr-HR"/>
        </w:rPr>
        <w:t xml:space="preserve"> d.o.o. iz </w:t>
      </w:r>
      <w:proofErr w:type="spellStart"/>
      <w:r w:rsidRPr="00465E56">
        <w:rPr>
          <w:rFonts w:ascii="Tahoma" w:eastAsia="Times New Roman" w:hAnsi="Tahoma" w:cs="Tahoma"/>
          <w:sz w:val="20"/>
          <w:szCs w:val="20"/>
          <w:lang w:eastAsia="hr-HR"/>
        </w:rPr>
        <w:t>Nedelišća</w:t>
      </w:r>
      <w:proofErr w:type="spellEnd"/>
      <w:r w:rsidRPr="00465E56">
        <w:rPr>
          <w:rFonts w:ascii="Tahoma" w:eastAsia="Times New Roman" w:hAnsi="Tahoma" w:cs="Tahoma"/>
          <w:sz w:val="20"/>
          <w:szCs w:val="20"/>
          <w:lang w:eastAsia="hr-HR"/>
        </w:rPr>
        <w:t xml:space="preserve">  u iznosu od 3.375,00 kn,</w:t>
      </w:r>
    </w:p>
    <w:p w:rsidR="00905CBD" w:rsidRPr="00465E56" w:rsidRDefault="00B33EC0" w:rsidP="00905CBD">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465E56">
        <w:rPr>
          <w:rFonts w:ascii="Tahoma" w:eastAsia="Times New Roman" w:hAnsi="Tahoma" w:cs="Tahoma"/>
          <w:sz w:val="20"/>
          <w:szCs w:val="20"/>
          <w:lang w:eastAsia="hr-HR"/>
        </w:rPr>
        <w:t xml:space="preserve">Potraživanje od </w:t>
      </w:r>
      <w:proofErr w:type="spellStart"/>
      <w:r w:rsidRPr="00465E56">
        <w:rPr>
          <w:rFonts w:ascii="Tahoma" w:eastAsia="Times New Roman" w:hAnsi="Tahoma" w:cs="Tahoma"/>
          <w:sz w:val="20"/>
          <w:szCs w:val="20"/>
          <w:lang w:eastAsia="hr-HR"/>
        </w:rPr>
        <w:t>Prprović</w:t>
      </w:r>
      <w:proofErr w:type="spellEnd"/>
      <w:r w:rsidRPr="00465E56">
        <w:rPr>
          <w:rFonts w:ascii="Tahoma" w:eastAsia="Times New Roman" w:hAnsi="Tahoma" w:cs="Tahoma"/>
          <w:sz w:val="20"/>
          <w:szCs w:val="20"/>
          <w:lang w:eastAsia="hr-HR"/>
        </w:rPr>
        <w:t xml:space="preserve"> Matija za prodaju </w:t>
      </w:r>
      <w:r w:rsidR="00185CB9" w:rsidRPr="00465E56">
        <w:rPr>
          <w:rFonts w:ascii="Tahoma" w:eastAsia="Times New Roman" w:hAnsi="Tahoma" w:cs="Tahoma"/>
          <w:sz w:val="20"/>
          <w:szCs w:val="20"/>
          <w:lang w:eastAsia="hr-HR"/>
        </w:rPr>
        <w:t xml:space="preserve">nekretnine upisane u z.k.ul. 1568 k.o. </w:t>
      </w:r>
      <w:proofErr w:type="spellStart"/>
      <w:r w:rsidR="00185CB9" w:rsidRPr="00465E56">
        <w:rPr>
          <w:rFonts w:ascii="Tahoma" w:eastAsia="Times New Roman" w:hAnsi="Tahoma" w:cs="Tahoma"/>
          <w:sz w:val="20"/>
          <w:szCs w:val="20"/>
          <w:lang w:eastAsia="hr-HR"/>
        </w:rPr>
        <w:t>Nedelišće</w:t>
      </w:r>
      <w:proofErr w:type="spellEnd"/>
      <w:r w:rsidR="00185CB9" w:rsidRPr="00465E56">
        <w:rPr>
          <w:rFonts w:ascii="Tahoma" w:eastAsia="Times New Roman" w:hAnsi="Tahoma" w:cs="Tahoma"/>
          <w:sz w:val="20"/>
          <w:szCs w:val="20"/>
          <w:lang w:eastAsia="hr-HR"/>
        </w:rPr>
        <w:t xml:space="preserve"> </w:t>
      </w:r>
      <w:r w:rsidRPr="00465E56">
        <w:rPr>
          <w:rFonts w:ascii="Tahoma" w:eastAsia="Times New Roman" w:hAnsi="Tahoma" w:cs="Tahoma"/>
          <w:sz w:val="20"/>
          <w:szCs w:val="20"/>
          <w:lang w:eastAsia="hr-HR"/>
        </w:rPr>
        <w:t xml:space="preserve">u </w:t>
      </w:r>
      <w:r w:rsidRPr="00465E56">
        <w:rPr>
          <w:rFonts w:ascii="Tahoma" w:eastAsia="Times New Roman" w:hAnsi="Tahoma" w:cs="Tahoma"/>
          <w:sz w:val="20"/>
          <w:szCs w:val="20"/>
          <w:lang w:eastAsia="hr-HR"/>
        </w:rPr>
        <w:lastRenderedPageBreak/>
        <w:t>iznosu od 61.286,00 kn</w:t>
      </w:r>
      <w:r w:rsidR="00185CB9" w:rsidRPr="00465E56">
        <w:rPr>
          <w:rFonts w:ascii="Tahoma" w:eastAsia="Times New Roman" w:hAnsi="Tahoma" w:cs="Tahoma"/>
          <w:sz w:val="20"/>
          <w:szCs w:val="20"/>
          <w:lang w:eastAsia="hr-HR"/>
        </w:rPr>
        <w:t xml:space="preserve"> (kako je opisano na strani 2. ovog izvješća),</w:t>
      </w:r>
      <w:r w:rsidR="00A76565" w:rsidRPr="00465E56">
        <w:rPr>
          <w:rFonts w:ascii="Tahoma" w:eastAsia="Times New Roman" w:hAnsi="Tahoma" w:cs="Tahoma"/>
          <w:sz w:val="20"/>
          <w:szCs w:val="20"/>
          <w:lang w:eastAsia="hr-HR"/>
        </w:rPr>
        <w:t xml:space="preserve"> </w:t>
      </w:r>
    </w:p>
    <w:p w:rsidR="00905CBD" w:rsidRPr="00465E56" w:rsidRDefault="00905CBD" w:rsidP="00905CBD">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465E56">
        <w:rPr>
          <w:rFonts w:ascii="Tahoma" w:eastAsia="Times New Roman" w:hAnsi="Tahoma" w:cs="Tahoma"/>
          <w:sz w:val="20"/>
          <w:szCs w:val="20"/>
          <w:lang w:eastAsia="hr-HR"/>
        </w:rPr>
        <w:t xml:space="preserve">Potraživanje od </w:t>
      </w:r>
      <w:proofErr w:type="spellStart"/>
      <w:r w:rsidRPr="00465E56">
        <w:rPr>
          <w:rFonts w:ascii="Tahoma" w:eastAsia="Times New Roman" w:hAnsi="Tahoma" w:cs="Tahoma"/>
          <w:sz w:val="20"/>
          <w:szCs w:val="20"/>
          <w:lang w:eastAsia="hr-HR"/>
        </w:rPr>
        <w:t>Markušić</w:t>
      </w:r>
      <w:proofErr w:type="spellEnd"/>
      <w:r w:rsidRPr="00465E56">
        <w:rPr>
          <w:rFonts w:ascii="Tahoma" w:eastAsia="Times New Roman" w:hAnsi="Tahoma" w:cs="Tahoma"/>
          <w:sz w:val="20"/>
          <w:szCs w:val="20"/>
          <w:lang w:eastAsia="hr-HR"/>
        </w:rPr>
        <w:t xml:space="preserve"> Petar za prodaju nekretnine upisane u z.k.ul. br. 10122, </w:t>
      </w:r>
      <w:proofErr w:type="spellStart"/>
      <w:r w:rsidRPr="00465E56">
        <w:rPr>
          <w:rFonts w:ascii="Tahoma" w:eastAsia="Times New Roman" w:hAnsi="Tahoma" w:cs="Tahoma"/>
          <w:sz w:val="20"/>
          <w:szCs w:val="20"/>
          <w:lang w:eastAsia="hr-HR"/>
        </w:rPr>
        <w:t>k.o</w:t>
      </w:r>
      <w:proofErr w:type="spellEnd"/>
      <w:r w:rsidRPr="00465E56">
        <w:rPr>
          <w:rFonts w:ascii="Tahoma" w:eastAsia="Times New Roman" w:hAnsi="Tahoma" w:cs="Tahoma"/>
          <w:sz w:val="20"/>
          <w:szCs w:val="20"/>
          <w:lang w:eastAsia="hr-HR"/>
        </w:rPr>
        <w:t xml:space="preserve"> Ivanec u iznosu od 1.000,00 kn (kako je opisano na strani 2. ovog izvješća), </w:t>
      </w:r>
    </w:p>
    <w:p w:rsidR="00905CBD" w:rsidRPr="00465E56" w:rsidRDefault="00905CBD" w:rsidP="00905CBD">
      <w:pPr>
        <w:pStyle w:val="Odlomakpopisa"/>
        <w:widowControl w:val="0"/>
        <w:numPr>
          <w:ilvl w:val="0"/>
          <w:numId w:val="21"/>
        </w:numPr>
        <w:suppressAutoHyphens/>
        <w:autoSpaceDN w:val="0"/>
        <w:spacing w:after="0" w:line="276" w:lineRule="auto"/>
        <w:jc w:val="both"/>
        <w:rPr>
          <w:rFonts w:ascii="Tahoma" w:eastAsia="Times New Roman" w:hAnsi="Tahoma" w:cs="Tahoma"/>
          <w:sz w:val="20"/>
          <w:szCs w:val="20"/>
          <w:lang w:eastAsia="hr-HR"/>
        </w:rPr>
      </w:pPr>
      <w:r w:rsidRPr="00465E56">
        <w:rPr>
          <w:rFonts w:ascii="Tahoma" w:eastAsia="Times New Roman" w:hAnsi="Tahoma" w:cs="Tahoma"/>
          <w:sz w:val="20"/>
          <w:szCs w:val="20"/>
          <w:lang w:eastAsia="hr-HR"/>
        </w:rPr>
        <w:t xml:space="preserve">Potraživanje od TD MARKETING M d.o.o. za prodaju nekretnine upisane u z.k.ul. br. 3399, k.o. Čakovec, u iznosu od 820.438,75 kn (kako je opisano na strani 2. ovog izvješća), </w:t>
      </w:r>
    </w:p>
    <w:p w:rsidR="0068632C" w:rsidRPr="0068632C" w:rsidRDefault="0068632C" w:rsidP="0068632C">
      <w:pPr>
        <w:widowControl w:val="0"/>
        <w:suppressAutoHyphens/>
        <w:autoSpaceDN w:val="0"/>
        <w:spacing w:after="0" w:line="276" w:lineRule="auto"/>
        <w:jc w:val="both"/>
        <w:rPr>
          <w:rFonts w:ascii="Tahoma" w:eastAsia="Times New Roman" w:hAnsi="Tahoma" w:cs="Tahoma"/>
          <w:sz w:val="20"/>
          <w:szCs w:val="20"/>
          <w:u w:val="single"/>
          <w:lang w:eastAsia="hr-HR"/>
        </w:rPr>
      </w:pPr>
    </w:p>
    <w:p w:rsidR="0068632C" w:rsidRPr="0068632C" w:rsidRDefault="0068632C" w:rsidP="0068632C">
      <w:pPr>
        <w:widowControl w:val="0"/>
        <w:suppressAutoHyphens/>
        <w:autoSpaceDN w:val="0"/>
        <w:spacing w:after="0" w:line="288" w:lineRule="auto"/>
        <w:ind w:left="360"/>
        <w:jc w:val="both"/>
        <w:rPr>
          <w:rFonts w:ascii="Tahoma" w:eastAsia="SimSun" w:hAnsi="Tahoma" w:cs="Tahoma"/>
          <w:b/>
          <w:i/>
          <w:kern w:val="3"/>
          <w:sz w:val="20"/>
          <w:szCs w:val="20"/>
          <w:u w:val="single"/>
          <w:lang w:eastAsia="zh-CN" w:bidi="hi-IN"/>
        </w:rPr>
      </w:pPr>
    </w:p>
    <w:p w:rsidR="00185CB9" w:rsidRPr="00B82B45" w:rsidRDefault="0068632C" w:rsidP="00B82B45">
      <w:pPr>
        <w:pStyle w:val="Odlomakpopisa"/>
        <w:widowControl w:val="0"/>
        <w:numPr>
          <w:ilvl w:val="0"/>
          <w:numId w:val="27"/>
        </w:numPr>
        <w:suppressAutoHyphens/>
        <w:autoSpaceDN w:val="0"/>
        <w:spacing w:after="0" w:line="288" w:lineRule="auto"/>
        <w:jc w:val="both"/>
        <w:rPr>
          <w:rFonts w:ascii="Tahoma" w:eastAsia="SimSun" w:hAnsi="Tahoma" w:cs="Tahoma"/>
          <w:i/>
          <w:kern w:val="3"/>
          <w:sz w:val="20"/>
          <w:szCs w:val="20"/>
          <w:u w:val="single"/>
          <w:lang w:eastAsia="zh-CN" w:bidi="hi-IN"/>
        </w:rPr>
      </w:pPr>
      <w:r w:rsidRPr="00B82B45">
        <w:rPr>
          <w:rFonts w:ascii="Tahoma" w:eastAsia="SimSun" w:hAnsi="Tahoma" w:cs="Tahoma"/>
          <w:b/>
          <w:kern w:val="3"/>
          <w:sz w:val="20"/>
          <w:szCs w:val="20"/>
          <w:u w:val="single"/>
          <w:lang w:eastAsia="zh-CN" w:bidi="hi-IN"/>
        </w:rPr>
        <w:t>Zaliha robe na skladištu</w:t>
      </w:r>
      <w:r w:rsidRPr="00B82B45">
        <w:rPr>
          <w:rFonts w:ascii="Tahoma" w:eastAsia="SimSun" w:hAnsi="Tahoma" w:cs="Tahoma"/>
          <w:kern w:val="3"/>
          <w:sz w:val="20"/>
          <w:szCs w:val="20"/>
          <w:lang w:eastAsia="zh-CN" w:bidi="hi-IN"/>
        </w:rPr>
        <w:t xml:space="preserve">  iskazana je danom otvaranja stečajnog postupka u knjigovodstvenoj vrijednosti u iznosu od 844.377,83 kn. Nakon provedenih vještačenja i to dana 30.09.2014 i 15.06.2015.g., </w:t>
      </w:r>
      <w:r w:rsidR="00185CB9" w:rsidRPr="00B82B45">
        <w:rPr>
          <w:rFonts w:ascii="Tahoma" w:eastAsia="SimSun" w:hAnsi="Tahoma" w:cs="Tahoma"/>
          <w:kern w:val="3"/>
          <w:sz w:val="20"/>
          <w:szCs w:val="20"/>
          <w:lang w:eastAsia="zh-CN" w:bidi="hi-IN"/>
        </w:rPr>
        <w:t xml:space="preserve">te </w:t>
      </w:r>
      <w:r w:rsidRPr="00B82B45">
        <w:rPr>
          <w:rFonts w:ascii="Tahoma" w:eastAsia="SimSun" w:hAnsi="Tahoma" w:cs="Tahoma"/>
          <w:kern w:val="3"/>
          <w:sz w:val="20"/>
          <w:szCs w:val="20"/>
          <w:lang w:eastAsia="zh-CN" w:bidi="hi-IN"/>
        </w:rPr>
        <w:t>usklađenja vrijednosti zaliha</w:t>
      </w:r>
      <w:r w:rsidR="00185CB9" w:rsidRPr="00B82B45">
        <w:rPr>
          <w:rFonts w:ascii="Tahoma" w:eastAsia="SimSun" w:hAnsi="Tahoma" w:cs="Tahoma"/>
          <w:kern w:val="3"/>
          <w:sz w:val="20"/>
          <w:szCs w:val="20"/>
          <w:lang w:eastAsia="zh-CN" w:bidi="hi-IN"/>
        </w:rPr>
        <w:t xml:space="preserve">, zaliha koja je činila stečajnu masu procijenjena je na iznos od  </w:t>
      </w:r>
      <w:r w:rsidR="00185CB9" w:rsidRPr="00B82B45">
        <w:rPr>
          <w:rFonts w:ascii="Tahoma" w:eastAsia="SimSun" w:hAnsi="Tahoma" w:cs="Tahoma"/>
          <w:b/>
          <w:kern w:val="3"/>
          <w:sz w:val="20"/>
          <w:szCs w:val="20"/>
          <w:lang w:eastAsia="zh-CN" w:bidi="hi-IN"/>
        </w:rPr>
        <w:t>41.940,01</w:t>
      </w:r>
      <w:r w:rsidRPr="00B82B45">
        <w:rPr>
          <w:rFonts w:ascii="Tahoma" w:eastAsia="SimSun" w:hAnsi="Tahoma" w:cs="Tahoma"/>
          <w:b/>
          <w:kern w:val="3"/>
          <w:sz w:val="20"/>
          <w:szCs w:val="20"/>
          <w:lang w:eastAsia="zh-CN" w:bidi="hi-IN"/>
        </w:rPr>
        <w:t xml:space="preserve"> kn</w:t>
      </w:r>
      <w:r w:rsidR="00185CB9" w:rsidRPr="00B82B45">
        <w:rPr>
          <w:rFonts w:ascii="Tahoma" w:eastAsia="SimSun" w:hAnsi="Tahoma" w:cs="Tahoma"/>
          <w:kern w:val="3"/>
          <w:sz w:val="20"/>
          <w:szCs w:val="20"/>
          <w:lang w:eastAsia="zh-CN" w:bidi="hi-IN"/>
        </w:rPr>
        <w:t xml:space="preserve">. U toku ovog stečajnog postupka izvršeno je djelomično usklađenje vrijednosti zalihe, te djelomično unovčenje u iznosu od 18.242,97 kn uvećano za PDV. </w:t>
      </w:r>
    </w:p>
    <w:p w:rsidR="00185CB9" w:rsidRPr="00185CB9" w:rsidRDefault="00185CB9" w:rsidP="00185CB9">
      <w:pPr>
        <w:widowControl w:val="0"/>
        <w:suppressAutoHyphens/>
        <w:autoSpaceDN w:val="0"/>
        <w:spacing w:after="0" w:line="288" w:lineRule="auto"/>
        <w:ind w:left="360"/>
        <w:jc w:val="both"/>
        <w:rPr>
          <w:rFonts w:ascii="Tahoma" w:eastAsia="SimSun" w:hAnsi="Tahoma" w:cs="Tahoma"/>
          <w:i/>
          <w:kern w:val="3"/>
          <w:sz w:val="20"/>
          <w:szCs w:val="20"/>
          <w:u w:val="single"/>
          <w:lang w:eastAsia="zh-CN" w:bidi="hi-IN"/>
        </w:rPr>
      </w:pPr>
    </w:p>
    <w:p w:rsidR="00A76565" w:rsidRPr="00A76565" w:rsidRDefault="006D1B32" w:rsidP="00A76565">
      <w:pPr>
        <w:widowControl w:val="0"/>
        <w:suppressAutoHyphens/>
        <w:autoSpaceDN w:val="0"/>
        <w:spacing w:after="0" w:line="288" w:lineRule="auto"/>
        <w:ind w:left="360"/>
        <w:jc w:val="both"/>
        <w:rPr>
          <w:rFonts w:ascii="Tahoma" w:eastAsia="Times New Roman" w:hAnsi="Tahoma" w:cs="Tahoma"/>
          <w:sz w:val="20"/>
          <w:szCs w:val="20"/>
          <w:lang w:eastAsia="hr-HR"/>
        </w:rPr>
      </w:pPr>
      <w:r>
        <w:rPr>
          <w:rFonts w:ascii="Tahoma" w:eastAsia="SimSun" w:hAnsi="Tahoma" w:cs="Tahoma"/>
          <w:kern w:val="3"/>
          <w:sz w:val="20"/>
          <w:szCs w:val="20"/>
          <w:lang w:eastAsia="zh-CN" w:bidi="hi-IN"/>
        </w:rPr>
        <w:t xml:space="preserve">Na dan pisanja ovog izvješća procijenjena vrijednost </w:t>
      </w:r>
      <w:r w:rsidR="005B2B53">
        <w:rPr>
          <w:rFonts w:ascii="Tahoma" w:eastAsia="SimSun" w:hAnsi="Tahoma" w:cs="Tahoma"/>
          <w:kern w:val="3"/>
          <w:sz w:val="20"/>
          <w:szCs w:val="20"/>
          <w:lang w:eastAsia="zh-CN" w:bidi="hi-IN"/>
        </w:rPr>
        <w:t>st</w:t>
      </w:r>
      <w:r w:rsidR="00A169E3">
        <w:rPr>
          <w:rFonts w:ascii="Tahoma" w:eastAsia="SimSun" w:hAnsi="Tahoma" w:cs="Tahoma"/>
          <w:kern w:val="3"/>
          <w:sz w:val="20"/>
          <w:szCs w:val="20"/>
          <w:lang w:eastAsia="zh-CN" w:bidi="hi-IN"/>
        </w:rPr>
        <w:t>a</w:t>
      </w:r>
      <w:r>
        <w:rPr>
          <w:rFonts w:ascii="Tahoma" w:eastAsia="SimSun" w:hAnsi="Tahoma" w:cs="Tahoma"/>
          <w:kern w:val="3"/>
          <w:sz w:val="20"/>
          <w:szCs w:val="20"/>
          <w:lang w:eastAsia="zh-CN" w:bidi="hi-IN"/>
        </w:rPr>
        <w:t>nja</w:t>
      </w:r>
      <w:r w:rsidR="005B2B53">
        <w:rPr>
          <w:rFonts w:ascii="Tahoma" w:eastAsia="SimSun" w:hAnsi="Tahoma" w:cs="Tahoma"/>
          <w:kern w:val="3"/>
          <w:sz w:val="20"/>
          <w:szCs w:val="20"/>
          <w:lang w:eastAsia="zh-CN" w:bidi="hi-IN"/>
        </w:rPr>
        <w:t xml:space="preserve"> zaliha </w:t>
      </w:r>
      <w:r>
        <w:rPr>
          <w:rFonts w:ascii="Tahoma" w:eastAsia="SimSun" w:hAnsi="Tahoma" w:cs="Tahoma"/>
          <w:kern w:val="3"/>
          <w:sz w:val="20"/>
          <w:szCs w:val="20"/>
          <w:lang w:eastAsia="zh-CN" w:bidi="hi-IN"/>
        </w:rPr>
        <w:t xml:space="preserve">iznosi 7.796,29 kn, </w:t>
      </w:r>
      <w:r w:rsidR="005B2B53">
        <w:rPr>
          <w:rFonts w:ascii="Tahoma" w:eastAsia="SimSun" w:hAnsi="Tahoma" w:cs="Tahoma"/>
          <w:kern w:val="3"/>
          <w:sz w:val="20"/>
          <w:szCs w:val="20"/>
          <w:lang w:eastAsia="zh-CN" w:bidi="hi-IN"/>
        </w:rPr>
        <w:t xml:space="preserve">a </w:t>
      </w:r>
      <w:r>
        <w:rPr>
          <w:rFonts w:ascii="Tahoma" w:eastAsia="SimSun" w:hAnsi="Tahoma" w:cs="Tahoma"/>
          <w:kern w:val="3"/>
          <w:sz w:val="20"/>
          <w:szCs w:val="20"/>
          <w:lang w:eastAsia="zh-CN" w:bidi="hi-IN"/>
        </w:rPr>
        <w:t xml:space="preserve">odnosi se na </w:t>
      </w:r>
      <w:r>
        <w:rPr>
          <w:rFonts w:ascii="Tahoma" w:eastAsia="Times New Roman" w:hAnsi="Tahoma" w:cs="Tahoma"/>
          <w:sz w:val="20"/>
          <w:szCs w:val="20"/>
          <w:lang w:eastAsia="hr-HR"/>
        </w:rPr>
        <w:t xml:space="preserve">3 komada kožnih jakni i pojaseva </w:t>
      </w:r>
      <w:r w:rsidR="004657F6">
        <w:rPr>
          <w:rFonts w:ascii="Tahoma" w:eastAsia="Times New Roman" w:hAnsi="Tahoma" w:cs="Tahoma"/>
          <w:sz w:val="20"/>
          <w:szCs w:val="20"/>
          <w:lang w:eastAsia="hr-HR"/>
        </w:rPr>
        <w:t xml:space="preserve"> za vodu </w:t>
      </w:r>
      <w:r w:rsidR="004657F6" w:rsidRPr="004657F6">
        <w:rPr>
          <w:rFonts w:ascii="Tahoma" w:eastAsia="Times New Roman" w:hAnsi="Tahoma" w:cs="Tahoma"/>
          <w:sz w:val="20"/>
          <w:szCs w:val="20"/>
          <w:lang w:eastAsia="hr-HR"/>
        </w:rPr>
        <w:t>– 20.520,00 komada.</w:t>
      </w:r>
      <w:r w:rsidR="004657F6">
        <w:rPr>
          <w:rFonts w:ascii="Tahoma" w:eastAsia="Times New Roman" w:hAnsi="Tahoma" w:cs="Tahoma"/>
          <w:sz w:val="20"/>
          <w:szCs w:val="20"/>
          <w:lang w:eastAsia="hr-HR"/>
        </w:rPr>
        <w:t xml:space="preserve"> Prodaja istih konstantno se oglašava na web stranici sudačka mreža,</w:t>
      </w:r>
      <w:r w:rsidR="00A76565" w:rsidRPr="00A76565">
        <w:t xml:space="preserve"> </w:t>
      </w:r>
      <w:r w:rsidR="00A76565" w:rsidRPr="00A76565">
        <w:rPr>
          <w:rFonts w:ascii="Tahoma" w:eastAsia="Times New Roman" w:hAnsi="Tahoma" w:cs="Tahoma"/>
          <w:sz w:val="20"/>
          <w:szCs w:val="20"/>
          <w:lang w:eastAsia="hr-HR"/>
        </w:rPr>
        <w:t xml:space="preserve">Slijedom navedenog stečajna upraviteljica zaprimila je ponudu društva GOODFELLAS d.o.o. iz Zagreba kao jedinog ponuditelja koje je ponudilo iznos od 970,00 kn za 20.520 komada pojaseva za vodu </w:t>
      </w:r>
      <w:r w:rsidR="006E5559">
        <w:rPr>
          <w:rFonts w:ascii="Tahoma" w:eastAsia="Times New Roman" w:hAnsi="Tahoma" w:cs="Tahoma"/>
          <w:sz w:val="20"/>
          <w:szCs w:val="20"/>
          <w:lang w:eastAsia="hr-HR"/>
        </w:rPr>
        <w:t>i 30,00 kn za kožne jakne LION K</w:t>
      </w:r>
      <w:r w:rsidR="00A76565" w:rsidRPr="00A76565">
        <w:rPr>
          <w:rFonts w:ascii="Tahoma" w:eastAsia="Times New Roman" w:hAnsi="Tahoma" w:cs="Tahoma"/>
          <w:sz w:val="20"/>
          <w:szCs w:val="20"/>
          <w:lang w:eastAsia="hr-HR"/>
        </w:rPr>
        <w:t>ING, odnosno ukupno iznos od 1.000,00 kn sa PDV</w:t>
      </w:r>
      <w:r w:rsidR="00A76565">
        <w:rPr>
          <w:rFonts w:ascii="Tahoma" w:eastAsia="Times New Roman" w:hAnsi="Tahoma" w:cs="Tahoma"/>
          <w:sz w:val="20"/>
          <w:szCs w:val="20"/>
          <w:lang w:eastAsia="hr-HR"/>
        </w:rPr>
        <w:t xml:space="preserve">-om za gore navedene pokretnine, a o čemu je obavijestila sud podneskom od </w:t>
      </w:r>
      <w:r w:rsidR="00A76565" w:rsidRPr="00A76565">
        <w:rPr>
          <w:rFonts w:ascii="Tahoma" w:eastAsia="Times New Roman" w:hAnsi="Tahoma" w:cs="Tahoma"/>
          <w:sz w:val="20"/>
          <w:szCs w:val="20"/>
          <w:lang w:eastAsia="hr-HR"/>
        </w:rPr>
        <w:t>02.11.2016.g.</w:t>
      </w:r>
    </w:p>
    <w:p w:rsidR="0068632C" w:rsidRDefault="0068632C" w:rsidP="0068632C">
      <w:pPr>
        <w:spacing w:after="0" w:line="288" w:lineRule="auto"/>
        <w:jc w:val="both"/>
        <w:rPr>
          <w:rFonts w:ascii="Tahoma" w:eastAsia="Times New Roman" w:hAnsi="Tahoma" w:cs="Tahoma"/>
          <w:sz w:val="20"/>
          <w:szCs w:val="20"/>
          <w:lang w:eastAsia="hr-HR"/>
        </w:rPr>
      </w:pPr>
    </w:p>
    <w:p w:rsidR="00667DEF" w:rsidRDefault="00667DEF" w:rsidP="0068632C">
      <w:pPr>
        <w:spacing w:after="0" w:line="288" w:lineRule="auto"/>
        <w:jc w:val="both"/>
        <w:rPr>
          <w:rFonts w:ascii="Tahoma" w:eastAsia="Times New Roman" w:hAnsi="Tahoma" w:cs="Tahoma"/>
          <w:sz w:val="20"/>
          <w:szCs w:val="20"/>
          <w:lang w:eastAsia="hr-HR"/>
        </w:rPr>
      </w:pPr>
    </w:p>
    <w:p w:rsidR="008F6D6F" w:rsidRDefault="0068632C" w:rsidP="0068632C">
      <w:pPr>
        <w:rPr>
          <w:rFonts w:ascii="Tahoma" w:hAnsi="Tahoma" w:cs="Tahoma"/>
          <w:b/>
          <w:i/>
          <w:sz w:val="20"/>
          <w:szCs w:val="20"/>
          <w:u w:val="single"/>
          <w:lang w:val="pl-PL"/>
        </w:rPr>
      </w:pPr>
      <w:r w:rsidRPr="008F6D6F">
        <w:rPr>
          <w:rFonts w:ascii="Tahoma" w:hAnsi="Tahoma" w:cs="Tahoma"/>
          <w:b/>
          <w:i/>
          <w:sz w:val="20"/>
          <w:szCs w:val="20"/>
          <w:u w:val="single"/>
          <w:lang w:val="pl-PL"/>
        </w:rPr>
        <w:t>III. RADNJE KOJE ĆE SE PODUZETI U NAREDNOM RAZDOBLJU</w:t>
      </w:r>
    </w:p>
    <w:p w:rsidR="0068632C" w:rsidRPr="0068632C" w:rsidRDefault="0068632C" w:rsidP="0068632C">
      <w:pPr>
        <w:rPr>
          <w:rFonts w:ascii="Tahoma" w:hAnsi="Tahoma" w:cs="Tahoma"/>
          <w:b/>
          <w:i/>
          <w:sz w:val="20"/>
          <w:szCs w:val="20"/>
          <w:u w:val="single"/>
          <w:lang w:val="pl-PL"/>
        </w:rPr>
      </w:pPr>
    </w:p>
    <w:p w:rsidR="00A76565" w:rsidRPr="00A76565" w:rsidRDefault="0068632C" w:rsidP="00A76565">
      <w:pPr>
        <w:spacing w:after="0" w:line="288" w:lineRule="auto"/>
        <w:jc w:val="both"/>
        <w:rPr>
          <w:rFonts w:ascii="Tahoma" w:hAnsi="Tahoma" w:cs="Tahoma"/>
          <w:sz w:val="20"/>
          <w:szCs w:val="20"/>
        </w:rPr>
      </w:pPr>
      <w:r w:rsidRPr="0068632C">
        <w:rPr>
          <w:rFonts w:ascii="Tahoma" w:hAnsi="Tahoma" w:cs="Tahoma"/>
          <w:sz w:val="20"/>
          <w:szCs w:val="20"/>
        </w:rPr>
        <w:t>Slijedom svega gore naveden</w:t>
      </w:r>
      <w:r w:rsidR="00A76565">
        <w:rPr>
          <w:rFonts w:ascii="Tahoma" w:hAnsi="Tahoma" w:cs="Tahoma"/>
          <w:sz w:val="20"/>
          <w:szCs w:val="20"/>
        </w:rPr>
        <w:t xml:space="preserve">og stečajni upravitelj predlaže </w:t>
      </w:r>
      <w:r w:rsidR="00A76565" w:rsidRPr="00A76565">
        <w:rPr>
          <w:rFonts w:ascii="Tahoma" w:hAnsi="Tahoma" w:cs="Tahoma"/>
          <w:sz w:val="20"/>
          <w:szCs w:val="20"/>
        </w:rPr>
        <w:t xml:space="preserve">da sud </w:t>
      </w:r>
      <w:r w:rsidR="00465E56">
        <w:rPr>
          <w:rFonts w:ascii="Tahoma" w:hAnsi="Tahoma" w:cs="Tahoma"/>
          <w:sz w:val="20"/>
          <w:szCs w:val="20"/>
        </w:rPr>
        <w:t xml:space="preserve">izvrši uplatu po rješenju o namirenju br. St-449/13-183 od 12.10.2016.g. te da </w:t>
      </w:r>
      <w:r w:rsidR="00A76565" w:rsidRPr="00A76565">
        <w:rPr>
          <w:rFonts w:ascii="Tahoma" w:hAnsi="Tahoma" w:cs="Tahoma"/>
          <w:sz w:val="20"/>
          <w:szCs w:val="20"/>
        </w:rPr>
        <w:t>sazove skupštinu vjerovnika sa slijedećim dnevnim redom:</w:t>
      </w:r>
    </w:p>
    <w:p w:rsidR="00A76565" w:rsidRPr="00A76565" w:rsidRDefault="00A76565" w:rsidP="00A76565">
      <w:pPr>
        <w:spacing w:after="0" w:line="288" w:lineRule="auto"/>
        <w:jc w:val="both"/>
        <w:rPr>
          <w:rFonts w:ascii="Tahoma" w:hAnsi="Tahoma" w:cs="Tahoma"/>
          <w:sz w:val="20"/>
          <w:szCs w:val="20"/>
        </w:rPr>
      </w:pPr>
    </w:p>
    <w:p w:rsidR="00A76565" w:rsidRPr="00A76565" w:rsidRDefault="00A76565" w:rsidP="00A76565">
      <w:pPr>
        <w:spacing w:after="0" w:line="288" w:lineRule="auto"/>
        <w:ind w:left="705" w:hanging="705"/>
        <w:jc w:val="both"/>
        <w:rPr>
          <w:rFonts w:ascii="Tahoma" w:hAnsi="Tahoma" w:cs="Tahoma"/>
          <w:sz w:val="20"/>
          <w:szCs w:val="20"/>
        </w:rPr>
      </w:pPr>
      <w:r w:rsidRPr="00A76565">
        <w:rPr>
          <w:rFonts w:ascii="Tahoma" w:hAnsi="Tahoma" w:cs="Tahoma"/>
          <w:sz w:val="20"/>
          <w:szCs w:val="20"/>
        </w:rPr>
        <w:t></w:t>
      </w:r>
      <w:r w:rsidRPr="00A76565">
        <w:rPr>
          <w:rFonts w:ascii="Tahoma" w:hAnsi="Tahoma" w:cs="Tahoma"/>
          <w:sz w:val="20"/>
          <w:szCs w:val="20"/>
        </w:rPr>
        <w:tab/>
        <w:t>odlučivanje o ponudi za kupnju pokretnina stečajnog dužnika</w:t>
      </w:r>
      <w:r>
        <w:rPr>
          <w:rFonts w:ascii="Tahoma" w:hAnsi="Tahoma" w:cs="Tahoma"/>
          <w:sz w:val="20"/>
          <w:szCs w:val="20"/>
        </w:rPr>
        <w:t xml:space="preserve"> (</w:t>
      </w:r>
      <w:r w:rsidR="006E5559">
        <w:rPr>
          <w:rFonts w:ascii="Tahoma" w:hAnsi="Tahoma" w:cs="Tahoma"/>
          <w:sz w:val="20"/>
          <w:szCs w:val="20"/>
        </w:rPr>
        <w:t>3 komada kožnih jakni i</w:t>
      </w:r>
      <w:r w:rsidRPr="00A76565">
        <w:rPr>
          <w:rFonts w:ascii="Tahoma" w:hAnsi="Tahoma" w:cs="Tahoma"/>
          <w:sz w:val="20"/>
          <w:szCs w:val="20"/>
        </w:rPr>
        <w:t xml:space="preserve"> 20.520,00 komada</w:t>
      </w:r>
      <w:r w:rsidRPr="00A76565">
        <w:t xml:space="preserve"> </w:t>
      </w:r>
      <w:r w:rsidRPr="00A76565">
        <w:rPr>
          <w:rFonts w:ascii="Tahoma" w:hAnsi="Tahoma" w:cs="Tahoma"/>
          <w:sz w:val="20"/>
          <w:szCs w:val="20"/>
        </w:rPr>
        <w:t>pojaseva  za vodu</w:t>
      </w:r>
      <w:r>
        <w:rPr>
          <w:rFonts w:ascii="Tahoma" w:hAnsi="Tahoma" w:cs="Tahoma"/>
          <w:sz w:val="20"/>
          <w:szCs w:val="20"/>
        </w:rPr>
        <w:t>)</w:t>
      </w:r>
    </w:p>
    <w:p w:rsidR="005B2B53" w:rsidRPr="0068632C" w:rsidRDefault="00A76565" w:rsidP="00A76565">
      <w:pPr>
        <w:spacing w:after="0" w:line="288" w:lineRule="auto"/>
        <w:jc w:val="both"/>
        <w:rPr>
          <w:rFonts w:ascii="Tahoma" w:hAnsi="Tahoma" w:cs="Tahoma"/>
          <w:sz w:val="20"/>
          <w:szCs w:val="20"/>
        </w:rPr>
      </w:pPr>
      <w:r w:rsidRPr="00A76565">
        <w:rPr>
          <w:rFonts w:ascii="Tahoma" w:hAnsi="Tahoma" w:cs="Tahoma"/>
          <w:sz w:val="20"/>
          <w:szCs w:val="20"/>
        </w:rPr>
        <w:t></w:t>
      </w:r>
      <w:r w:rsidRPr="00A76565">
        <w:rPr>
          <w:rFonts w:ascii="Tahoma" w:hAnsi="Tahoma" w:cs="Tahoma"/>
          <w:sz w:val="20"/>
          <w:szCs w:val="20"/>
        </w:rPr>
        <w:tab/>
        <w:t>razno</w:t>
      </w:r>
    </w:p>
    <w:p w:rsidR="006D1B32" w:rsidRDefault="006D1B32" w:rsidP="006D1B32">
      <w:pPr>
        <w:pStyle w:val="Odlomakpopisa"/>
        <w:rPr>
          <w:rFonts w:ascii="Tahoma" w:hAnsi="Tahoma" w:cs="Tahoma"/>
          <w:sz w:val="20"/>
          <w:szCs w:val="20"/>
        </w:rPr>
      </w:pPr>
    </w:p>
    <w:p w:rsidR="006D1B32" w:rsidRDefault="006D1B32" w:rsidP="006D1B32">
      <w:pPr>
        <w:spacing w:after="0" w:line="288" w:lineRule="auto"/>
        <w:ind w:left="720"/>
        <w:jc w:val="both"/>
        <w:rPr>
          <w:rFonts w:ascii="Tahoma" w:hAnsi="Tahoma" w:cs="Tahoma"/>
          <w:sz w:val="20"/>
          <w:szCs w:val="20"/>
        </w:rPr>
      </w:pPr>
    </w:p>
    <w:p w:rsidR="0068632C" w:rsidRPr="0068632C" w:rsidRDefault="0068632C" w:rsidP="005B2B53">
      <w:pPr>
        <w:spacing w:after="0" w:line="288" w:lineRule="auto"/>
        <w:ind w:left="360"/>
        <w:rPr>
          <w:rFonts w:ascii="Tahoma" w:hAnsi="Tahoma" w:cs="Tahoma"/>
          <w:sz w:val="20"/>
          <w:szCs w:val="20"/>
          <w:lang w:val="pl-PL"/>
        </w:rPr>
      </w:pPr>
    </w:p>
    <w:p w:rsidR="0068632C" w:rsidRPr="0068632C" w:rsidRDefault="0068632C" w:rsidP="005B2B53">
      <w:pPr>
        <w:spacing w:after="0" w:line="288" w:lineRule="auto"/>
        <w:rPr>
          <w:rFonts w:ascii="Tahoma" w:hAnsi="Tahoma" w:cs="Tahoma"/>
          <w:sz w:val="20"/>
          <w:szCs w:val="20"/>
          <w:lang w:val="pl-PL"/>
        </w:rPr>
      </w:pP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Pr="0068632C">
        <w:rPr>
          <w:rFonts w:ascii="Tahoma" w:hAnsi="Tahoma" w:cs="Tahoma"/>
          <w:sz w:val="20"/>
          <w:szCs w:val="20"/>
          <w:lang w:val="pl-PL"/>
        </w:rPr>
        <w:tab/>
      </w:r>
      <w:r w:rsidR="005B2B53">
        <w:rPr>
          <w:rFonts w:ascii="Tahoma" w:hAnsi="Tahoma" w:cs="Tahoma"/>
          <w:sz w:val="20"/>
          <w:szCs w:val="20"/>
          <w:lang w:val="pl-PL"/>
        </w:rPr>
        <w:tab/>
      </w:r>
      <w:r w:rsidR="005B2B53">
        <w:rPr>
          <w:rFonts w:ascii="Tahoma" w:hAnsi="Tahoma" w:cs="Tahoma"/>
          <w:sz w:val="20"/>
          <w:szCs w:val="20"/>
          <w:lang w:val="pl-PL"/>
        </w:rPr>
        <w:tab/>
      </w:r>
      <w:r w:rsidRPr="0068632C">
        <w:rPr>
          <w:rFonts w:ascii="Tahoma" w:hAnsi="Tahoma" w:cs="Tahoma"/>
          <w:sz w:val="20"/>
          <w:szCs w:val="20"/>
          <w:lang w:val="pl-PL"/>
        </w:rPr>
        <w:tab/>
      </w:r>
      <w:r w:rsidR="008F6D6F">
        <w:rPr>
          <w:rFonts w:ascii="Tahoma" w:hAnsi="Tahoma" w:cs="Tahoma"/>
          <w:sz w:val="20"/>
          <w:szCs w:val="20"/>
          <w:lang w:val="pl-PL"/>
        </w:rPr>
        <w:tab/>
      </w:r>
      <w:r w:rsidR="008F6D6F">
        <w:rPr>
          <w:rFonts w:ascii="Tahoma" w:hAnsi="Tahoma" w:cs="Tahoma"/>
          <w:sz w:val="20"/>
          <w:szCs w:val="20"/>
          <w:lang w:val="pl-PL"/>
        </w:rPr>
        <w:tab/>
      </w:r>
      <w:r w:rsidRPr="0068632C">
        <w:rPr>
          <w:rFonts w:ascii="Tahoma" w:hAnsi="Tahoma" w:cs="Tahoma"/>
          <w:sz w:val="20"/>
          <w:szCs w:val="20"/>
          <w:lang w:val="pl-PL"/>
        </w:rPr>
        <w:t>Stečajni upravitelj</w:t>
      </w:r>
    </w:p>
    <w:p w:rsidR="0068632C" w:rsidRPr="0068632C" w:rsidRDefault="005B2B53" w:rsidP="005B2B53">
      <w:pPr>
        <w:spacing w:after="0" w:line="288" w:lineRule="auto"/>
        <w:rPr>
          <w:rFonts w:ascii="Tahoma" w:hAnsi="Tahoma" w:cs="Tahoma"/>
          <w:sz w:val="20"/>
          <w:szCs w:val="20"/>
          <w:lang w:val="pl-PL"/>
        </w:rPr>
      </w:pPr>
      <w:r>
        <w:rPr>
          <w:rFonts w:ascii="Tahoma" w:hAnsi="Tahoma" w:cs="Tahoma"/>
          <w:sz w:val="20"/>
          <w:szCs w:val="20"/>
          <w:lang w:val="pl-PL"/>
        </w:rPr>
        <w:tab/>
      </w:r>
      <w:r>
        <w:rPr>
          <w:rFonts w:ascii="Tahoma" w:hAnsi="Tahoma" w:cs="Tahoma"/>
          <w:sz w:val="20"/>
          <w:szCs w:val="20"/>
          <w:lang w:val="pl-PL"/>
        </w:rPr>
        <w:tab/>
      </w:r>
      <w:r>
        <w:rPr>
          <w:rFonts w:ascii="Tahoma" w:hAnsi="Tahoma" w:cs="Tahoma"/>
          <w:sz w:val="20"/>
          <w:szCs w:val="20"/>
          <w:lang w:val="pl-PL"/>
        </w:rPr>
        <w:tab/>
      </w:r>
      <w:r w:rsidR="0068632C" w:rsidRPr="0068632C">
        <w:rPr>
          <w:rFonts w:ascii="Tahoma" w:hAnsi="Tahoma" w:cs="Tahoma"/>
          <w:sz w:val="20"/>
          <w:szCs w:val="20"/>
          <w:lang w:val="pl-PL"/>
        </w:rPr>
        <w:tab/>
      </w:r>
      <w:r w:rsidR="0068632C" w:rsidRPr="0068632C">
        <w:rPr>
          <w:rFonts w:ascii="Tahoma" w:hAnsi="Tahoma" w:cs="Tahoma"/>
          <w:sz w:val="20"/>
          <w:szCs w:val="20"/>
          <w:lang w:val="pl-PL"/>
        </w:rPr>
        <w:tab/>
      </w:r>
      <w:r w:rsidR="0068632C" w:rsidRPr="0068632C">
        <w:rPr>
          <w:rFonts w:ascii="Tahoma" w:hAnsi="Tahoma" w:cs="Tahoma"/>
          <w:sz w:val="20"/>
          <w:szCs w:val="20"/>
          <w:lang w:val="pl-PL"/>
        </w:rPr>
        <w:tab/>
      </w:r>
      <w:r w:rsidR="0068632C" w:rsidRPr="0068632C">
        <w:rPr>
          <w:rFonts w:ascii="Tahoma" w:hAnsi="Tahoma" w:cs="Tahoma"/>
          <w:sz w:val="20"/>
          <w:szCs w:val="20"/>
          <w:lang w:val="pl-PL"/>
        </w:rPr>
        <w:tab/>
      </w:r>
      <w:r w:rsidR="008F6D6F">
        <w:rPr>
          <w:rFonts w:ascii="Tahoma" w:hAnsi="Tahoma" w:cs="Tahoma"/>
          <w:sz w:val="20"/>
          <w:szCs w:val="20"/>
          <w:lang w:val="pl-PL"/>
        </w:rPr>
        <w:tab/>
      </w:r>
      <w:r w:rsidR="008F6D6F">
        <w:rPr>
          <w:rFonts w:ascii="Tahoma" w:hAnsi="Tahoma" w:cs="Tahoma"/>
          <w:sz w:val="20"/>
          <w:szCs w:val="20"/>
          <w:lang w:val="pl-PL"/>
        </w:rPr>
        <w:tab/>
      </w:r>
      <w:r w:rsidR="0068632C" w:rsidRPr="0068632C">
        <w:rPr>
          <w:rFonts w:ascii="Tahoma" w:hAnsi="Tahoma" w:cs="Tahoma"/>
          <w:sz w:val="20"/>
          <w:szCs w:val="20"/>
          <w:lang w:val="pl-PL"/>
        </w:rPr>
        <w:t>mr. Jelena Stankus-Tkalec</w:t>
      </w:r>
    </w:p>
    <w:p w:rsidR="0068632C" w:rsidRPr="0068632C" w:rsidRDefault="0068632C" w:rsidP="0068632C">
      <w:pPr>
        <w:rPr>
          <w:rFonts w:ascii="Tahoma" w:hAnsi="Tahoma" w:cs="Tahoma"/>
          <w:sz w:val="20"/>
          <w:szCs w:val="20"/>
          <w:lang w:val="pl-PL"/>
        </w:rPr>
      </w:pPr>
    </w:p>
    <w:sectPr w:rsidR="0068632C" w:rsidRPr="0068632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D37" w:rsidRDefault="00151D37" w:rsidP="00A3752C">
      <w:pPr>
        <w:spacing w:after="0"/>
      </w:pPr>
      <w:r>
        <w:separator/>
      </w:r>
    </w:p>
  </w:endnote>
  <w:endnote w:type="continuationSeparator" w:id="0">
    <w:p w:rsidR="00151D37" w:rsidRDefault="00151D37" w:rsidP="00A375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28C" w:rsidRDefault="004D728C"/>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963"/>
      <w:gridCol w:w="8325"/>
    </w:tblGrid>
    <w:tr w:rsidR="0000613E" w:rsidTr="004D728C">
      <w:tc>
        <w:tcPr>
          <w:tcW w:w="963" w:type="dxa"/>
        </w:tcPr>
        <w:p w:rsidR="0000613E" w:rsidRDefault="0000613E">
          <w:pPr>
            <w:pStyle w:val="Podnoje"/>
            <w:jc w:val="right"/>
            <w:rPr>
              <w:b/>
              <w:bCs/>
              <w:color w:val="4F81BD" w:themeColor="accent1"/>
              <w:sz w:val="32"/>
              <w:szCs w:val="32"/>
              <w14:numForm w14:val="oldStyle"/>
            </w:rPr>
          </w:pPr>
          <w:r>
            <w:rPr>
              <w:szCs w:val="21"/>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PAGE   \* MERGEFORMAT</w:instrText>
          </w:r>
          <w:r>
            <w:rPr>
              <w:szCs w:val="21"/>
              <w14:shadow w14:blurRad="50800" w14:dist="38100" w14:dir="2700000" w14:sx="100000" w14:sy="100000" w14:kx="0" w14:ky="0" w14:algn="tl">
                <w14:srgbClr w14:val="000000">
                  <w14:alpha w14:val="60000"/>
                </w14:srgbClr>
              </w14:shadow>
              <w14:numForm w14:val="oldStyle"/>
            </w:rPr>
            <w:fldChar w:fldCharType="separate"/>
          </w:r>
          <w:r w:rsidR="00F86E46" w:rsidRPr="00F86E46">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8325" w:type="dxa"/>
        </w:tcPr>
        <w:p w:rsidR="005B2B53" w:rsidRDefault="004D728C" w:rsidP="005B2B53">
          <w:pPr>
            <w:pStyle w:val="Podnoje"/>
            <w:jc w:val="right"/>
          </w:pPr>
          <w:r>
            <w:rPr>
              <w:szCs w:val="21"/>
              <w14:shadow w14:blurRad="50800" w14:dist="38100" w14:dir="2700000" w14:sx="100000" w14:sy="100000" w14:kx="0" w14:ky="0" w14:algn="tl">
                <w14:srgbClr w14:val="000000">
                  <w14:alpha w14:val="60000"/>
                </w14:srgbClr>
              </w14:shadow>
              <w14:numForm w14:val="oldStyle"/>
            </w:rPr>
            <w:t>Varaždin</w:t>
          </w:r>
          <w:r w:rsidR="005B2B53">
            <w:rPr>
              <w:szCs w:val="21"/>
              <w14:shadow w14:blurRad="50800" w14:dist="38100" w14:dir="2700000" w14:sx="100000" w14:sy="100000" w14:kx="0" w14:ky="0" w14:algn="tl">
                <w14:srgbClr w14:val="000000">
                  <w14:alpha w14:val="60000"/>
                </w14:srgbClr>
              </w14:shadow>
              <w14:numForm w14:val="oldStyle"/>
            </w:rPr>
            <w:t xml:space="preserve">, </w:t>
          </w:r>
          <w:r w:rsidR="00A76565">
            <w:rPr>
              <w:szCs w:val="21"/>
              <w14:shadow w14:blurRad="50800" w14:dist="38100" w14:dir="2700000" w14:sx="100000" w14:sy="100000" w14:kx="0" w14:ky="0" w14:algn="tl">
                <w14:srgbClr w14:val="000000">
                  <w14:alpha w14:val="60000"/>
                </w14:srgbClr>
              </w14:shadow>
              <w14:numForm w14:val="oldStyle"/>
            </w:rPr>
            <w:t>16.12</w:t>
          </w:r>
          <w:r w:rsidR="005B2B53">
            <w:rPr>
              <w:szCs w:val="21"/>
              <w14:shadow w14:blurRad="50800" w14:dist="38100" w14:dir="2700000" w14:sx="100000" w14:sy="100000" w14:kx="0" w14:ky="0" w14:algn="tl">
                <w14:srgbClr w14:val="000000">
                  <w14:alpha w14:val="60000"/>
                </w14:srgbClr>
              </w14:shadow>
              <w14:numForm w14:val="oldStyle"/>
            </w:rPr>
            <w:t>.2016.</w:t>
          </w:r>
        </w:p>
      </w:tc>
    </w:tr>
  </w:tbl>
  <w:p w:rsidR="0000613E" w:rsidRDefault="0000613E">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D37" w:rsidRDefault="00151D37" w:rsidP="00A3752C">
      <w:pPr>
        <w:spacing w:after="0"/>
      </w:pPr>
      <w:r>
        <w:separator/>
      </w:r>
    </w:p>
  </w:footnote>
  <w:footnote w:type="continuationSeparator" w:id="0">
    <w:p w:rsidR="00151D37" w:rsidRDefault="00151D37" w:rsidP="00A3752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28C" w:rsidRPr="004D728C" w:rsidRDefault="004D728C" w:rsidP="004D728C">
    <w:pPr>
      <w:pBdr>
        <w:bottom w:val="single" w:sz="12" w:space="1" w:color="auto"/>
      </w:pBdr>
      <w:tabs>
        <w:tab w:val="center" w:pos="4536"/>
        <w:tab w:val="right" w:pos="9072"/>
      </w:tabs>
      <w:spacing w:after="0"/>
      <w:jc w:val="center"/>
      <w:rPr>
        <w:rFonts w:ascii="Tahoma" w:eastAsia="Times New Roman" w:hAnsi="Tahoma" w:cs="Tahoma"/>
        <w:b/>
        <w:iCs/>
      </w:rPr>
    </w:pPr>
    <w:r w:rsidRPr="004D728C">
      <w:rPr>
        <w:rFonts w:ascii="Tahoma" w:eastAsia="Times New Roman" w:hAnsi="Tahoma" w:cs="Tahoma"/>
        <w:b/>
        <w:iCs/>
      </w:rPr>
      <w:t xml:space="preserve">Jelena </w:t>
    </w:r>
    <w:proofErr w:type="spellStart"/>
    <w:r w:rsidRPr="004D728C">
      <w:rPr>
        <w:rFonts w:ascii="Tahoma" w:eastAsia="Times New Roman" w:hAnsi="Tahoma" w:cs="Tahoma"/>
        <w:b/>
        <w:iCs/>
      </w:rPr>
      <w:t>Stankus</w:t>
    </w:r>
    <w:proofErr w:type="spellEnd"/>
    <w:r w:rsidRPr="004D728C">
      <w:rPr>
        <w:rFonts w:ascii="Tahoma" w:eastAsia="Times New Roman" w:hAnsi="Tahoma" w:cs="Tahoma"/>
        <w:b/>
        <w:iCs/>
      </w:rPr>
      <w:t>-</w:t>
    </w:r>
    <w:proofErr w:type="spellStart"/>
    <w:r w:rsidRPr="004D728C">
      <w:rPr>
        <w:rFonts w:ascii="Tahoma" w:eastAsia="Times New Roman" w:hAnsi="Tahoma" w:cs="Tahoma"/>
        <w:b/>
        <w:iCs/>
      </w:rPr>
      <w:t>Tkalec</w:t>
    </w:r>
    <w:proofErr w:type="spellEnd"/>
    <w:r w:rsidRPr="004D728C">
      <w:rPr>
        <w:rFonts w:ascii="Tahoma" w:eastAsia="Times New Roman" w:hAnsi="Tahoma" w:cs="Tahoma"/>
        <w:b/>
        <w:iCs/>
      </w:rPr>
      <w:t>, stečajni upravitelj u stečajnom postupku nad</w:t>
    </w:r>
  </w:p>
  <w:p w:rsidR="0000613E" w:rsidRPr="004D728C" w:rsidRDefault="004D728C" w:rsidP="00A3752C">
    <w:pPr>
      <w:pBdr>
        <w:bottom w:val="single" w:sz="12" w:space="1" w:color="auto"/>
      </w:pBdr>
      <w:tabs>
        <w:tab w:val="center" w:pos="4536"/>
        <w:tab w:val="right" w:pos="9072"/>
      </w:tabs>
      <w:spacing w:after="0"/>
      <w:jc w:val="center"/>
      <w:rPr>
        <w:rFonts w:ascii="Tahoma" w:eastAsia="Times New Roman" w:hAnsi="Tahoma" w:cs="Tahoma"/>
        <w:b/>
        <w:iCs/>
        <w:sz w:val="20"/>
        <w:szCs w:val="20"/>
      </w:rPr>
    </w:pPr>
    <w:r w:rsidRPr="004D728C">
      <w:rPr>
        <w:rFonts w:ascii="Tahoma" w:eastAsia="Times New Roman" w:hAnsi="Tahoma" w:cs="Tahoma"/>
        <w:b/>
        <w:iCs/>
        <w:sz w:val="20"/>
        <w:szCs w:val="20"/>
      </w:rPr>
      <w:t xml:space="preserve">TD </w:t>
    </w:r>
    <w:r w:rsidR="0000613E" w:rsidRPr="004D728C">
      <w:rPr>
        <w:rFonts w:ascii="Tahoma" w:eastAsia="Times New Roman" w:hAnsi="Tahoma" w:cs="Tahoma"/>
        <w:b/>
        <w:iCs/>
        <w:sz w:val="20"/>
        <w:szCs w:val="20"/>
      </w:rPr>
      <w:t>TRGO-GEA d.o.o. „u stečaju“</w:t>
    </w:r>
  </w:p>
  <w:p w:rsidR="0000613E" w:rsidRPr="004D728C" w:rsidRDefault="0000613E" w:rsidP="00A3752C">
    <w:pPr>
      <w:pBdr>
        <w:bottom w:val="single" w:sz="12" w:space="1" w:color="auto"/>
      </w:pBdr>
      <w:tabs>
        <w:tab w:val="center" w:pos="4536"/>
        <w:tab w:val="right" w:pos="9072"/>
      </w:tabs>
      <w:spacing w:after="0"/>
      <w:jc w:val="center"/>
      <w:rPr>
        <w:rFonts w:ascii="Tahoma" w:eastAsia="Times New Roman" w:hAnsi="Tahoma" w:cs="Tahoma"/>
        <w:b/>
        <w:iCs/>
        <w:sz w:val="20"/>
        <w:szCs w:val="20"/>
      </w:rPr>
    </w:pPr>
    <w:proofErr w:type="spellStart"/>
    <w:r w:rsidRPr="004D728C">
      <w:rPr>
        <w:rFonts w:ascii="Tahoma" w:eastAsia="Times New Roman" w:hAnsi="Tahoma" w:cs="Tahoma"/>
        <w:b/>
        <w:iCs/>
        <w:sz w:val="20"/>
        <w:szCs w:val="20"/>
      </w:rPr>
      <w:t>Nedelišće</w:t>
    </w:r>
    <w:proofErr w:type="spellEnd"/>
    <w:r w:rsidRPr="004D728C">
      <w:rPr>
        <w:rFonts w:ascii="Tahoma" w:eastAsia="Times New Roman" w:hAnsi="Tahoma" w:cs="Tahoma"/>
        <w:b/>
        <w:iCs/>
        <w:sz w:val="20"/>
        <w:szCs w:val="20"/>
      </w:rPr>
      <w:t>, Maršala Tita 50</w:t>
    </w:r>
    <w:r w:rsidR="004D728C" w:rsidRPr="004D728C">
      <w:rPr>
        <w:rFonts w:ascii="Tahoma" w:eastAsia="Times New Roman" w:hAnsi="Tahoma" w:cs="Tahoma"/>
        <w:b/>
        <w:iCs/>
        <w:sz w:val="20"/>
        <w:szCs w:val="20"/>
      </w:rPr>
      <w:t>, OIB: 9463737344, St – 449/2013</w:t>
    </w:r>
    <w:r w:rsidRPr="004D728C">
      <w:rPr>
        <w:rFonts w:ascii="Tahoma" w:eastAsia="Times New Roman" w:hAnsi="Tahoma" w:cs="Tahoma"/>
        <w:b/>
        <w:iCs/>
        <w:sz w:val="20"/>
        <w:szCs w:val="20"/>
      </w:rPr>
      <w:t xml:space="preserve">  </w:t>
    </w:r>
  </w:p>
  <w:p w:rsidR="0000613E" w:rsidRDefault="0000613E">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D4102"/>
    <w:multiLevelType w:val="hybridMultilevel"/>
    <w:tmpl w:val="3DC87ECA"/>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1222" w:hanging="360"/>
      </w:pPr>
      <w:rPr>
        <w:rFonts w:ascii="Courier New" w:hAnsi="Courier New" w:cs="Courier New" w:hint="default"/>
      </w:rPr>
    </w:lvl>
    <w:lvl w:ilvl="2" w:tplc="041A0005" w:tentative="1">
      <w:start w:val="1"/>
      <w:numFmt w:val="bullet"/>
      <w:lvlText w:val=""/>
      <w:lvlJc w:val="left"/>
      <w:pPr>
        <w:ind w:left="1942" w:hanging="360"/>
      </w:pPr>
      <w:rPr>
        <w:rFonts w:ascii="Wingdings" w:hAnsi="Wingdings" w:hint="default"/>
      </w:rPr>
    </w:lvl>
    <w:lvl w:ilvl="3" w:tplc="041A0001" w:tentative="1">
      <w:start w:val="1"/>
      <w:numFmt w:val="bullet"/>
      <w:lvlText w:val=""/>
      <w:lvlJc w:val="left"/>
      <w:pPr>
        <w:ind w:left="2662" w:hanging="360"/>
      </w:pPr>
      <w:rPr>
        <w:rFonts w:ascii="Symbol" w:hAnsi="Symbol" w:hint="default"/>
      </w:rPr>
    </w:lvl>
    <w:lvl w:ilvl="4" w:tplc="041A0003" w:tentative="1">
      <w:start w:val="1"/>
      <w:numFmt w:val="bullet"/>
      <w:lvlText w:val="o"/>
      <w:lvlJc w:val="left"/>
      <w:pPr>
        <w:ind w:left="3382" w:hanging="360"/>
      </w:pPr>
      <w:rPr>
        <w:rFonts w:ascii="Courier New" w:hAnsi="Courier New" w:cs="Courier New" w:hint="default"/>
      </w:rPr>
    </w:lvl>
    <w:lvl w:ilvl="5" w:tplc="041A0005" w:tentative="1">
      <w:start w:val="1"/>
      <w:numFmt w:val="bullet"/>
      <w:lvlText w:val=""/>
      <w:lvlJc w:val="left"/>
      <w:pPr>
        <w:ind w:left="4102" w:hanging="360"/>
      </w:pPr>
      <w:rPr>
        <w:rFonts w:ascii="Wingdings" w:hAnsi="Wingdings" w:hint="default"/>
      </w:rPr>
    </w:lvl>
    <w:lvl w:ilvl="6" w:tplc="041A0001" w:tentative="1">
      <w:start w:val="1"/>
      <w:numFmt w:val="bullet"/>
      <w:lvlText w:val=""/>
      <w:lvlJc w:val="left"/>
      <w:pPr>
        <w:ind w:left="4822" w:hanging="360"/>
      </w:pPr>
      <w:rPr>
        <w:rFonts w:ascii="Symbol" w:hAnsi="Symbol" w:hint="default"/>
      </w:rPr>
    </w:lvl>
    <w:lvl w:ilvl="7" w:tplc="041A0003" w:tentative="1">
      <w:start w:val="1"/>
      <w:numFmt w:val="bullet"/>
      <w:lvlText w:val="o"/>
      <w:lvlJc w:val="left"/>
      <w:pPr>
        <w:ind w:left="5542" w:hanging="360"/>
      </w:pPr>
      <w:rPr>
        <w:rFonts w:ascii="Courier New" w:hAnsi="Courier New" w:cs="Courier New" w:hint="default"/>
      </w:rPr>
    </w:lvl>
    <w:lvl w:ilvl="8" w:tplc="041A0005" w:tentative="1">
      <w:start w:val="1"/>
      <w:numFmt w:val="bullet"/>
      <w:lvlText w:val=""/>
      <w:lvlJc w:val="left"/>
      <w:pPr>
        <w:ind w:left="6262" w:hanging="360"/>
      </w:pPr>
      <w:rPr>
        <w:rFonts w:ascii="Wingdings" w:hAnsi="Wingdings" w:hint="default"/>
      </w:rPr>
    </w:lvl>
  </w:abstractNum>
  <w:abstractNum w:abstractNumId="1">
    <w:nsid w:val="1A777C67"/>
    <w:multiLevelType w:val="multilevel"/>
    <w:tmpl w:val="79542E12"/>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
    <w:nsid w:val="26636AD2"/>
    <w:multiLevelType w:val="hybridMultilevel"/>
    <w:tmpl w:val="413E68F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6816D4E"/>
    <w:multiLevelType w:val="hybridMultilevel"/>
    <w:tmpl w:val="28C20CC6"/>
    <w:lvl w:ilvl="0" w:tplc="FDF89DC2">
      <w:start w:val="1"/>
      <w:numFmt w:val="lowerLetter"/>
      <w:lvlText w:val="%1)"/>
      <w:lvlJc w:val="left"/>
      <w:pPr>
        <w:ind w:left="360" w:hanging="360"/>
      </w:pPr>
      <w:rPr>
        <w:rFonts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F2F54DC"/>
    <w:multiLevelType w:val="hybridMultilevel"/>
    <w:tmpl w:val="838C1DE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108326F"/>
    <w:multiLevelType w:val="hybridMultilevel"/>
    <w:tmpl w:val="22C0685E"/>
    <w:lvl w:ilvl="0" w:tplc="041A000B">
      <w:start w:val="1"/>
      <w:numFmt w:val="bullet"/>
      <w:lvlText w:val=""/>
      <w:lvlJc w:val="left"/>
      <w:pPr>
        <w:ind w:left="720" w:hanging="360"/>
      </w:pPr>
      <w:rPr>
        <w:rFonts w:ascii="Wingdings" w:hAnsi="Wingdings"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32C86E1C"/>
    <w:multiLevelType w:val="hybridMultilevel"/>
    <w:tmpl w:val="E9F60A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nsid w:val="32F34592"/>
    <w:multiLevelType w:val="hybridMultilevel"/>
    <w:tmpl w:val="EA94B8A0"/>
    <w:lvl w:ilvl="0" w:tplc="041A000F">
      <w:start w:val="1"/>
      <w:numFmt w:val="decimal"/>
      <w:lvlText w:val="%1."/>
      <w:lvlJc w:val="left"/>
      <w:pPr>
        <w:ind w:left="360" w:hanging="360"/>
      </w:pPr>
      <w:rPr>
        <w:rFonts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8">
    <w:nsid w:val="3F927B7B"/>
    <w:multiLevelType w:val="hybridMultilevel"/>
    <w:tmpl w:val="E8885488"/>
    <w:lvl w:ilvl="0" w:tplc="041A0001">
      <w:start w:val="1"/>
      <w:numFmt w:val="bullet"/>
      <w:lvlText w:val=""/>
      <w:lvlJc w:val="left"/>
      <w:pPr>
        <w:ind w:left="780" w:hanging="360"/>
      </w:pPr>
      <w:rPr>
        <w:rFonts w:ascii="Symbol" w:hAnsi="Symbo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9">
    <w:nsid w:val="424D4FDC"/>
    <w:multiLevelType w:val="hybridMultilevel"/>
    <w:tmpl w:val="516C273C"/>
    <w:lvl w:ilvl="0" w:tplc="F760E896">
      <w:start w:val="5"/>
      <w:numFmt w:val="decimal"/>
      <w:lvlText w:val="%1."/>
      <w:lvlJc w:val="left"/>
      <w:pPr>
        <w:ind w:left="360" w:hanging="360"/>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0">
    <w:nsid w:val="42684910"/>
    <w:multiLevelType w:val="multilevel"/>
    <w:tmpl w:val="83001FB8"/>
    <w:lvl w:ilvl="0">
      <w:start w:val="1"/>
      <w:numFmt w:val="upperLetter"/>
      <w:lvlText w:val="%1)"/>
      <w:lvlJc w:val="left"/>
      <w:pPr>
        <w:tabs>
          <w:tab w:val="num" w:pos="360"/>
        </w:tabs>
        <w:ind w:left="360" w:hanging="360"/>
      </w:pPr>
      <w:rPr>
        <w:rFonts w:hint="default"/>
        <w:i w:val="0"/>
      </w:r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440"/>
        </w:tabs>
        <w:ind w:left="1440" w:hanging="144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800"/>
        </w:tabs>
        <w:ind w:left="1800" w:hanging="1800"/>
      </w:pPr>
    </w:lvl>
    <w:lvl w:ilvl="7">
      <w:start w:val="1"/>
      <w:numFmt w:val="decimal"/>
      <w:isLgl/>
      <w:lvlText w:val="%1.%2.%3.%4.%5.%6.%7.%8."/>
      <w:lvlJc w:val="left"/>
      <w:pPr>
        <w:tabs>
          <w:tab w:val="num" w:pos="2160"/>
        </w:tabs>
        <w:ind w:left="2160" w:hanging="2160"/>
      </w:pPr>
    </w:lvl>
    <w:lvl w:ilvl="8">
      <w:start w:val="1"/>
      <w:numFmt w:val="decimal"/>
      <w:isLgl/>
      <w:lvlText w:val="%1.%2.%3.%4.%5.%6.%7.%8.%9."/>
      <w:lvlJc w:val="left"/>
      <w:pPr>
        <w:tabs>
          <w:tab w:val="num" w:pos="2160"/>
        </w:tabs>
        <w:ind w:left="2160" w:hanging="2160"/>
      </w:pPr>
    </w:lvl>
  </w:abstractNum>
  <w:abstractNum w:abstractNumId="11">
    <w:nsid w:val="46DC334D"/>
    <w:multiLevelType w:val="hybridMultilevel"/>
    <w:tmpl w:val="98743572"/>
    <w:lvl w:ilvl="0" w:tplc="B8DA2850">
      <w:start w:val="4"/>
      <w:numFmt w:val="decimal"/>
      <w:lvlText w:val="%1."/>
      <w:lvlJc w:val="left"/>
      <w:pPr>
        <w:ind w:left="360" w:hanging="360"/>
      </w:pPr>
      <w:rPr>
        <w:rFonts w:hint="default"/>
        <w:b/>
        <w:i w:val="0"/>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2">
    <w:nsid w:val="479613FB"/>
    <w:multiLevelType w:val="hybridMultilevel"/>
    <w:tmpl w:val="871EFF1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nsid w:val="494F1477"/>
    <w:multiLevelType w:val="hybridMultilevel"/>
    <w:tmpl w:val="9104E0C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527B70C8"/>
    <w:multiLevelType w:val="hybridMultilevel"/>
    <w:tmpl w:val="E7205C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6">
    <w:nsid w:val="59653A9E"/>
    <w:multiLevelType w:val="hybridMultilevel"/>
    <w:tmpl w:val="68808762"/>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nsid w:val="5E372DDC"/>
    <w:multiLevelType w:val="hybridMultilevel"/>
    <w:tmpl w:val="980EC4BC"/>
    <w:lvl w:ilvl="0" w:tplc="099ABCB0">
      <w:start w:val="1"/>
      <w:numFmt w:val="upperLetter"/>
      <w:lvlText w:val="%1)"/>
      <w:lvlJc w:val="left"/>
      <w:pPr>
        <w:ind w:left="644" w:hanging="360"/>
      </w:pPr>
      <w:rPr>
        <w:rFonts w:hint="default"/>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65A9491A"/>
    <w:multiLevelType w:val="hybridMultilevel"/>
    <w:tmpl w:val="5D40B316"/>
    <w:lvl w:ilvl="0" w:tplc="71926816">
      <w:numFmt w:val="bullet"/>
      <w:lvlText w:val="-"/>
      <w:lvlJc w:val="left"/>
      <w:pPr>
        <w:ind w:left="1440" w:hanging="360"/>
      </w:pPr>
      <w:rPr>
        <w:rFonts w:ascii="Century Gothic" w:eastAsia="SimSun" w:hAnsi="Century Gothic" w:cs="Tahoma" w:hint="default"/>
        <w:i/>
      </w:rPr>
    </w:lvl>
    <w:lvl w:ilvl="1" w:tplc="041A0003">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9">
    <w:nsid w:val="672830B3"/>
    <w:multiLevelType w:val="hybridMultilevel"/>
    <w:tmpl w:val="E32CD450"/>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nsid w:val="6A1C7390"/>
    <w:multiLevelType w:val="hybridMultilevel"/>
    <w:tmpl w:val="40F691D0"/>
    <w:lvl w:ilvl="0" w:tplc="041A000B">
      <w:start w:val="1"/>
      <w:numFmt w:val="bullet"/>
      <w:lvlText w:val=""/>
      <w:lvlJc w:val="left"/>
      <w:pPr>
        <w:ind w:left="720" w:hanging="360"/>
      </w:pPr>
      <w:rPr>
        <w:rFonts w:ascii="Wingdings" w:hAnsi="Wingding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6A3120C2"/>
    <w:multiLevelType w:val="hybridMultilevel"/>
    <w:tmpl w:val="67EC2378"/>
    <w:lvl w:ilvl="0" w:tplc="E90038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6A6279DC"/>
    <w:multiLevelType w:val="hybridMultilevel"/>
    <w:tmpl w:val="A322017A"/>
    <w:lvl w:ilvl="0" w:tplc="FE8282FA">
      <w:start w:val="1"/>
      <w:numFmt w:val="decimal"/>
      <w:lvlText w:val="%1."/>
      <w:lvlJc w:val="left"/>
      <w:pPr>
        <w:ind w:left="360" w:hanging="360"/>
      </w:pPr>
      <w:rPr>
        <w:rFonts w:hint="default"/>
        <w:b/>
        <w:i w:val="0"/>
        <w:u w:val="none"/>
      </w:rPr>
    </w:lvl>
    <w:lvl w:ilvl="1" w:tplc="71926816">
      <w:numFmt w:val="bullet"/>
      <w:lvlText w:val="-"/>
      <w:lvlJc w:val="left"/>
      <w:pPr>
        <w:ind w:left="1440" w:hanging="360"/>
      </w:pPr>
      <w:rPr>
        <w:rFonts w:ascii="Century Gothic" w:eastAsia="SimSun" w:hAnsi="Century Gothic" w:cs="Tahoma" w:hint="default"/>
        <w:i/>
      </w:rPr>
    </w:lvl>
    <w:lvl w:ilvl="2" w:tplc="4F86611C">
      <w:numFmt w:val="bullet"/>
      <w:lvlText w:val="•"/>
      <w:lvlJc w:val="left"/>
      <w:pPr>
        <w:ind w:left="2685" w:hanging="705"/>
      </w:pPr>
      <w:rPr>
        <w:rFonts w:ascii="Tahoma" w:eastAsia="SimSun" w:hAnsi="Tahoma" w:cs="Tahoma"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nsid w:val="6B8F2E1B"/>
    <w:multiLevelType w:val="hybridMultilevel"/>
    <w:tmpl w:val="779ABCC6"/>
    <w:lvl w:ilvl="0" w:tplc="041A0017">
      <w:start w:val="1"/>
      <w:numFmt w:val="lowerLetter"/>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6D693537"/>
    <w:multiLevelType w:val="hybridMultilevel"/>
    <w:tmpl w:val="F532419C"/>
    <w:lvl w:ilvl="0" w:tplc="041A000F">
      <w:start w:val="1"/>
      <w:numFmt w:val="decimal"/>
      <w:lvlText w:val="%1."/>
      <w:lvlJc w:val="left"/>
      <w:pPr>
        <w:ind w:left="720" w:hanging="360"/>
      </w:pPr>
    </w:lvl>
    <w:lvl w:ilvl="1" w:tplc="9894F444">
      <w:start w:val="1"/>
      <w:numFmt w:val="lowerLetter"/>
      <w:lvlText w:val="%2."/>
      <w:lvlJc w:val="left"/>
      <w:pPr>
        <w:ind w:left="1770" w:hanging="69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72A03A1E"/>
    <w:multiLevelType w:val="hybridMultilevel"/>
    <w:tmpl w:val="B4EC3F8E"/>
    <w:lvl w:ilvl="0" w:tplc="041A0001">
      <w:start w:val="1"/>
      <w:numFmt w:val="bullet"/>
      <w:lvlText w:val=""/>
      <w:lvlJc w:val="left"/>
      <w:pPr>
        <w:ind w:left="862" w:hanging="360"/>
      </w:pPr>
      <w:rPr>
        <w:rFonts w:ascii="Symbol" w:hAnsi="Symbol" w:hint="default"/>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26">
    <w:nsid w:val="733A5B5D"/>
    <w:multiLevelType w:val="hybridMultilevel"/>
    <w:tmpl w:val="D7A42876"/>
    <w:lvl w:ilvl="0" w:tplc="041A0011">
      <w:start w:val="1"/>
      <w:numFmt w:val="decimal"/>
      <w:lvlText w:val="%1)"/>
      <w:lvlJc w:val="left"/>
      <w:pPr>
        <w:ind w:left="360" w:hanging="360"/>
      </w:pPr>
      <w:rPr>
        <w:rFonts w:hint="default"/>
        <w:b/>
        <w:i w:val="0"/>
        <w:u w:val="none"/>
      </w:rPr>
    </w:lvl>
    <w:lvl w:ilvl="1" w:tplc="71926816">
      <w:numFmt w:val="bullet"/>
      <w:lvlText w:val="-"/>
      <w:lvlJc w:val="left"/>
      <w:pPr>
        <w:ind w:left="360" w:hanging="360"/>
      </w:pPr>
      <w:rPr>
        <w:rFonts w:ascii="Century Gothic" w:eastAsia="SimSun" w:hAnsi="Century Gothic" w:cs="Tahoma" w:hint="default"/>
        <w:i/>
      </w:rPr>
    </w:lvl>
    <w:lvl w:ilvl="2" w:tplc="4F86611C">
      <w:numFmt w:val="bullet"/>
      <w:lvlText w:val="•"/>
      <w:lvlJc w:val="left"/>
      <w:pPr>
        <w:ind w:left="2685" w:hanging="705"/>
      </w:pPr>
      <w:rPr>
        <w:rFonts w:ascii="Tahoma" w:eastAsia="SimSun" w:hAnsi="Tahoma" w:cs="Tahoma" w:hint="default"/>
      </w:r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769E5D7B"/>
    <w:multiLevelType w:val="hybridMultilevel"/>
    <w:tmpl w:val="0CE037F0"/>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22"/>
  </w:num>
  <w:num w:numId="4">
    <w:abstractNumId w:val="7"/>
  </w:num>
  <w:num w:numId="5">
    <w:abstractNumId w:val="0"/>
  </w:num>
  <w:num w:numId="6">
    <w:abstractNumId w:val="17"/>
  </w:num>
  <w:num w:numId="7">
    <w:abstractNumId w:val="11"/>
  </w:num>
  <w:num w:numId="8">
    <w:abstractNumId w:val="3"/>
  </w:num>
  <w:num w:numId="9">
    <w:abstractNumId w:val="2"/>
  </w:num>
  <w:num w:numId="10">
    <w:abstractNumId w:val="19"/>
  </w:num>
  <w:num w:numId="11">
    <w:abstractNumId w:val="18"/>
  </w:num>
  <w:num w:numId="12">
    <w:abstractNumId w:val="20"/>
  </w:num>
  <w:num w:numId="13">
    <w:abstractNumId w:val="5"/>
  </w:num>
  <w:num w:numId="14">
    <w:abstractNumId w:val="14"/>
  </w:num>
  <w:num w:numId="15">
    <w:abstractNumId w:val="16"/>
  </w:num>
  <w:num w:numId="16">
    <w:abstractNumId w:val="4"/>
  </w:num>
  <w:num w:numId="17">
    <w:abstractNumId w:val="24"/>
  </w:num>
  <w:num w:numId="18">
    <w:abstractNumId w:val="27"/>
  </w:num>
  <w:num w:numId="19">
    <w:abstractNumId w:val="8"/>
  </w:num>
  <w:num w:numId="20">
    <w:abstractNumId w:val="23"/>
  </w:num>
  <w:num w:numId="21">
    <w:abstractNumId w:val="25"/>
  </w:num>
  <w:num w:numId="22">
    <w:abstractNumId w:val="12"/>
  </w:num>
  <w:num w:numId="23">
    <w:abstractNumId w:val="26"/>
  </w:num>
  <w:num w:numId="24">
    <w:abstractNumId w:val="21"/>
  </w:num>
  <w:num w:numId="25">
    <w:abstractNumId w:val="6"/>
  </w:num>
  <w:num w:numId="26">
    <w:abstractNumId w:val="13"/>
  </w:num>
  <w:num w:numId="27">
    <w:abstractNumId w:val="9"/>
  </w:num>
  <w:num w:numId="28">
    <w:abstractNumId w:val="2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613E"/>
    <w:rsid w:val="000E1F39"/>
    <w:rsid w:val="000E57B3"/>
    <w:rsid w:val="000F076F"/>
    <w:rsid w:val="00151D37"/>
    <w:rsid w:val="00166297"/>
    <w:rsid w:val="00185CB9"/>
    <w:rsid w:val="0019491B"/>
    <w:rsid w:val="00232F74"/>
    <w:rsid w:val="002C4987"/>
    <w:rsid w:val="00393D3E"/>
    <w:rsid w:val="004631E8"/>
    <w:rsid w:val="004657F6"/>
    <w:rsid w:val="00465E56"/>
    <w:rsid w:val="00493ED5"/>
    <w:rsid w:val="004D728C"/>
    <w:rsid w:val="004E11B6"/>
    <w:rsid w:val="00516E7B"/>
    <w:rsid w:val="005463F6"/>
    <w:rsid w:val="00556B19"/>
    <w:rsid w:val="005811C7"/>
    <w:rsid w:val="00590D3A"/>
    <w:rsid w:val="005A2C74"/>
    <w:rsid w:val="005B2B53"/>
    <w:rsid w:val="00603F3C"/>
    <w:rsid w:val="00612187"/>
    <w:rsid w:val="006255D7"/>
    <w:rsid w:val="00642F39"/>
    <w:rsid w:val="00655680"/>
    <w:rsid w:val="00667DEF"/>
    <w:rsid w:val="0068632C"/>
    <w:rsid w:val="006A34C9"/>
    <w:rsid w:val="006B6A96"/>
    <w:rsid w:val="006C31EE"/>
    <w:rsid w:val="006D1B32"/>
    <w:rsid w:val="006E5559"/>
    <w:rsid w:val="00710A63"/>
    <w:rsid w:val="007863A8"/>
    <w:rsid w:val="00794906"/>
    <w:rsid w:val="007B2339"/>
    <w:rsid w:val="007F0FFA"/>
    <w:rsid w:val="008027E7"/>
    <w:rsid w:val="00850EB3"/>
    <w:rsid w:val="008512FB"/>
    <w:rsid w:val="00851D8A"/>
    <w:rsid w:val="00863C99"/>
    <w:rsid w:val="00866E3D"/>
    <w:rsid w:val="008F6D6F"/>
    <w:rsid w:val="00905CBD"/>
    <w:rsid w:val="0096094F"/>
    <w:rsid w:val="00991832"/>
    <w:rsid w:val="009D3EA8"/>
    <w:rsid w:val="00A169E3"/>
    <w:rsid w:val="00A3752C"/>
    <w:rsid w:val="00A418F0"/>
    <w:rsid w:val="00A76565"/>
    <w:rsid w:val="00AF0B3C"/>
    <w:rsid w:val="00AF55A8"/>
    <w:rsid w:val="00B33EC0"/>
    <w:rsid w:val="00B70005"/>
    <w:rsid w:val="00B76A07"/>
    <w:rsid w:val="00B82B45"/>
    <w:rsid w:val="00BF2C5B"/>
    <w:rsid w:val="00C1626B"/>
    <w:rsid w:val="00C4277D"/>
    <w:rsid w:val="00C51F7A"/>
    <w:rsid w:val="00C61F72"/>
    <w:rsid w:val="00CB5DE1"/>
    <w:rsid w:val="00D22811"/>
    <w:rsid w:val="00D26772"/>
    <w:rsid w:val="00D72AA4"/>
    <w:rsid w:val="00D84F14"/>
    <w:rsid w:val="00DC16C8"/>
    <w:rsid w:val="00DC2600"/>
    <w:rsid w:val="00E2620B"/>
    <w:rsid w:val="00E34D4C"/>
    <w:rsid w:val="00E804A1"/>
    <w:rsid w:val="00ED6743"/>
    <w:rsid w:val="00EF4B98"/>
    <w:rsid w:val="00F00857"/>
    <w:rsid w:val="00F05162"/>
    <w:rsid w:val="00F2605A"/>
    <w:rsid w:val="00F54D39"/>
    <w:rsid w:val="00F86E46"/>
    <w:rsid w:val="00F95830"/>
    <w:rsid w:val="00FD4AF0"/>
    <w:rsid w:val="00FF2760"/>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4C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3752C"/>
    <w:pPr>
      <w:tabs>
        <w:tab w:val="center" w:pos="4536"/>
        <w:tab w:val="right" w:pos="9072"/>
      </w:tabs>
      <w:spacing w:after="0"/>
    </w:pPr>
  </w:style>
  <w:style w:type="character" w:customStyle="1" w:styleId="ZaglavljeChar">
    <w:name w:val="Zaglavlje Char"/>
    <w:basedOn w:val="Zadanifontodlomka"/>
    <w:link w:val="Zaglavlje"/>
    <w:uiPriority w:val="99"/>
    <w:rsid w:val="00A3752C"/>
    <w:rPr>
      <w:rFonts w:ascii="Calibri" w:eastAsia="Calibri" w:hAnsi="Calibri" w:cs="Times New Roman"/>
      <w:lang w:eastAsia="en-US"/>
    </w:rPr>
  </w:style>
  <w:style w:type="paragraph" w:styleId="Podnoje">
    <w:name w:val="footer"/>
    <w:basedOn w:val="Normal"/>
    <w:link w:val="PodnojeChar"/>
    <w:uiPriority w:val="99"/>
    <w:unhideWhenUsed/>
    <w:rsid w:val="00A3752C"/>
    <w:pPr>
      <w:tabs>
        <w:tab w:val="center" w:pos="4536"/>
        <w:tab w:val="right" w:pos="9072"/>
      </w:tabs>
      <w:spacing w:after="0"/>
    </w:pPr>
  </w:style>
  <w:style w:type="character" w:customStyle="1" w:styleId="PodnojeChar">
    <w:name w:val="Podnožje Char"/>
    <w:basedOn w:val="Zadanifontodlomka"/>
    <w:link w:val="Podnoje"/>
    <w:uiPriority w:val="99"/>
    <w:rsid w:val="00A3752C"/>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E34D4C"/>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34D4C"/>
    <w:rPr>
      <w:rFonts w:ascii="Tahoma" w:eastAsia="Calibri" w:hAnsi="Tahoma" w:cs="Tahoma"/>
      <w:sz w:val="16"/>
      <w:szCs w:val="16"/>
      <w:lang w:eastAsia="en-US"/>
    </w:rPr>
  </w:style>
  <w:style w:type="paragraph" w:styleId="Odlomakpopisa">
    <w:name w:val="List Paragraph"/>
    <w:basedOn w:val="Normal"/>
    <w:uiPriority w:val="34"/>
    <w:qFormat/>
    <w:rsid w:val="007B23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34C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A3752C"/>
    <w:pPr>
      <w:tabs>
        <w:tab w:val="center" w:pos="4536"/>
        <w:tab w:val="right" w:pos="9072"/>
      </w:tabs>
      <w:spacing w:after="0"/>
    </w:pPr>
  </w:style>
  <w:style w:type="character" w:customStyle="1" w:styleId="ZaglavljeChar">
    <w:name w:val="Zaglavlje Char"/>
    <w:basedOn w:val="Zadanifontodlomka"/>
    <w:link w:val="Zaglavlje"/>
    <w:uiPriority w:val="99"/>
    <w:rsid w:val="00A3752C"/>
    <w:rPr>
      <w:rFonts w:ascii="Calibri" w:eastAsia="Calibri" w:hAnsi="Calibri" w:cs="Times New Roman"/>
      <w:lang w:eastAsia="en-US"/>
    </w:rPr>
  </w:style>
  <w:style w:type="paragraph" w:styleId="Podnoje">
    <w:name w:val="footer"/>
    <w:basedOn w:val="Normal"/>
    <w:link w:val="PodnojeChar"/>
    <w:uiPriority w:val="99"/>
    <w:unhideWhenUsed/>
    <w:rsid w:val="00A3752C"/>
    <w:pPr>
      <w:tabs>
        <w:tab w:val="center" w:pos="4536"/>
        <w:tab w:val="right" w:pos="9072"/>
      </w:tabs>
      <w:spacing w:after="0"/>
    </w:pPr>
  </w:style>
  <w:style w:type="character" w:customStyle="1" w:styleId="PodnojeChar">
    <w:name w:val="Podnožje Char"/>
    <w:basedOn w:val="Zadanifontodlomka"/>
    <w:link w:val="Podnoje"/>
    <w:uiPriority w:val="99"/>
    <w:rsid w:val="00A3752C"/>
    <w:rPr>
      <w:rFonts w:ascii="Calibri" w:eastAsia="Calibri" w:hAnsi="Calibri" w:cs="Times New Roman"/>
      <w:lang w:eastAsia="en-US"/>
    </w:rPr>
  </w:style>
  <w:style w:type="paragraph" w:styleId="Tekstbalonia">
    <w:name w:val="Balloon Text"/>
    <w:basedOn w:val="Normal"/>
    <w:link w:val="TekstbaloniaChar"/>
    <w:uiPriority w:val="99"/>
    <w:semiHidden/>
    <w:unhideWhenUsed/>
    <w:rsid w:val="00E34D4C"/>
    <w:pPr>
      <w:spacing w:after="0"/>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E34D4C"/>
    <w:rPr>
      <w:rFonts w:ascii="Tahoma" w:eastAsia="Calibri" w:hAnsi="Tahoma" w:cs="Tahoma"/>
      <w:sz w:val="16"/>
      <w:szCs w:val="16"/>
      <w:lang w:eastAsia="en-US"/>
    </w:rPr>
  </w:style>
  <w:style w:type="paragraph" w:styleId="Odlomakpopisa">
    <w:name w:val="List Paragraph"/>
    <w:basedOn w:val="Normal"/>
    <w:uiPriority w:val="34"/>
    <w:qFormat/>
    <w:rsid w:val="007B23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3703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0EEAB-9C57-4D29-AA5B-081D93CF9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1450</Words>
  <Characters>8266</Characters>
  <Application>Microsoft Office Word</Application>
  <DocSecurity>0</DocSecurity>
  <Lines>68</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Ljubica Makovec</cp:lastModifiedBy>
  <cp:revision>2</cp:revision>
  <cp:lastPrinted>2016-12-16T08:48:00Z</cp:lastPrinted>
  <dcterms:created xsi:type="dcterms:W3CDTF">2016-12-22T10:49:00Z</dcterms:created>
  <dcterms:modified xsi:type="dcterms:W3CDTF">2016-12-22T10:49:00Z</dcterms:modified>
</cp:coreProperties>
</file>